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57408DE8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- </w:t>
            </w:r>
            <w:r w:rsidR="00C60669">
              <w:rPr>
                <w:b/>
                <w:bCs/>
              </w:rPr>
              <w:t>Journalføring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6E0A30B6" w:rsidR="00DD65EA" w:rsidRDefault="00FE6A87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0B2D770C" w:rsidR="00DD65EA" w:rsidRDefault="00C60669" w:rsidP="00DD65EA">
            <w:r>
              <w:t>121119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proofErr w:type="spellStart"/>
            <w:r>
              <w:t>Revisjonsnr</w:t>
            </w:r>
            <w:proofErr w:type="spellEnd"/>
            <w:r>
              <w:t>:</w:t>
            </w:r>
          </w:p>
          <w:p w14:paraId="1ECA3439" w14:textId="5BD47100" w:rsidR="00DD65EA" w:rsidRDefault="00985E22" w:rsidP="00DD65EA">
            <w:r>
              <w:t>00</w:t>
            </w:r>
            <w:bookmarkStart w:id="0" w:name="_GoBack"/>
            <w:bookmarkEnd w:id="0"/>
          </w:p>
        </w:tc>
      </w:tr>
    </w:tbl>
    <w:p w14:paraId="59FB18AF" w14:textId="7FFFFE37" w:rsidR="00B62924" w:rsidRDefault="00B62924"/>
    <w:p w14:paraId="1AC86F6E" w14:textId="4B1FDFCD" w:rsidR="00985E22" w:rsidRPr="001E2312" w:rsidRDefault="00985E22" w:rsidP="007A6280">
      <w:pPr>
        <w:ind w:left="1410" w:hanging="1410"/>
        <w:rPr>
          <w:rFonts w:cstheme="minorHAnsi"/>
        </w:rPr>
      </w:pPr>
      <w:r w:rsidRPr="001E2312">
        <w:rPr>
          <w:rFonts w:cstheme="minorHAnsi"/>
          <w:b/>
          <w:bCs/>
        </w:rPr>
        <w:t>Formål:</w:t>
      </w:r>
      <w:r w:rsidR="00235DA9" w:rsidRPr="001E2312">
        <w:rPr>
          <w:rFonts w:cstheme="minorHAnsi"/>
        </w:rPr>
        <w:tab/>
      </w:r>
      <w:r w:rsidR="00235DA9" w:rsidRPr="001E2312">
        <w:rPr>
          <w:rFonts w:cstheme="minorHAnsi"/>
        </w:rPr>
        <w:tab/>
      </w:r>
      <w:r w:rsidR="007A6280" w:rsidRPr="001E2312">
        <w:rPr>
          <w:rFonts w:cstheme="minorHAnsi"/>
          <w:color w:val="444444"/>
        </w:rPr>
        <w:t>Offentlige organ har plikt til å føre journal fordi den allmenne innsynsretten skal kunne brukes. Myndigheter og publikum skal vite at all korrespondanse blir registrert – og at den dermed kan etterspores og overprøves.</w:t>
      </w:r>
    </w:p>
    <w:p w14:paraId="6D0D1367" w14:textId="0E7B1082" w:rsidR="00235DA9" w:rsidRPr="001E2312" w:rsidRDefault="00235DA9" w:rsidP="00235DA9">
      <w:pPr>
        <w:ind w:left="1410" w:hanging="1410"/>
        <w:rPr>
          <w:rFonts w:cstheme="minorHAnsi"/>
        </w:rPr>
      </w:pPr>
      <w:r w:rsidRPr="001E2312">
        <w:rPr>
          <w:rFonts w:cstheme="minorHAnsi"/>
          <w:b/>
          <w:bCs/>
        </w:rPr>
        <w:t>Omfang:</w:t>
      </w:r>
      <w:r w:rsidRPr="001E2312">
        <w:rPr>
          <w:rFonts w:cstheme="minorHAnsi"/>
        </w:rPr>
        <w:tab/>
      </w:r>
      <w:r w:rsidR="007A6280" w:rsidRPr="001E2312">
        <w:rPr>
          <w:rFonts w:cstheme="minorHAnsi"/>
        </w:rPr>
        <w:t>Prosedyren gjelder for arkivarer som utfører journalføring.</w:t>
      </w:r>
    </w:p>
    <w:p w14:paraId="7E91FDF9" w14:textId="02D4E51A" w:rsidR="00235DA9" w:rsidRPr="001E2312" w:rsidRDefault="00235DA9" w:rsidP="001E2312">
      <w:pPr>
        <w:pStyle w:val="NormalWeb"/>
        <w:shd w:val="clear" w:color="auto" w:fill="FFFFFF"/>
        <w:ind w:left="1410" w:hanging="1410"/>
        <w:rPr>
          <w:rFonts w:asciiTheme="minorHAnsi" w:hAnsiTheme="minorHAnsi" w:cstheme="minorHAnsi"/>
          <w:color w:val="444444"/>
          <w:sz w:val="22"/>
          <w:szCs w:val="22"/>
        </w:rPr>
      </w:pPr>
      <w:r w:rsidRPr="001E2312">
        <w:rPr>
          <w:rFonts w:asciiTheme="minorHAnsi" w:hAnsiTheme="minorHAnsi" w:cstheme="minorHAnsi"/>
          <w:b/>
          <w:bCs/>
          <w:sz w:val="22"/>
          <w:szCs w:val="22"/>
        </w:rPr>
        <w:t>Definisjoner:</w:t>
      </w:r>
      <w:r w:rsidRPr="001E2312">
        <w:rPr>
          <w:rFonts w:asciiTheme="minorHAnsi" w:hAnsiTheme="minorHAnsi" w:cstheme="minorHAnsi"/>
          <w:sz w:val="22"/>
          <w:szCs w:val="22"/>
        </w:rPr>
        <w:tab/>
      </w:r>
      <w:r w:rsidR="001E2312" w:rsidRPr="001E2312">
        <w:rPr>
          <w:rFonts w:asciiTheme="minorHAnsi" w:hAnsiTheme="minorHAnsi" w:cstheme="minorHAnsi"/>
          <w:color w:val="444444"/>
          <w:sz w:val="22"/>
          <w:szCs w:val="22"/>
        </w:rPr>
        <w:t xml:space="preserve">Journal </w:t>
      </w:r>
      <w:proofErr w:type="gramStart"/>
      <w:r w:rsidR="001E2312" w:rsidRPr="001E2312">
        <w:rPr>
          <w:rFonts w:asciiTheme="minorHAnsi" w:hAnsiTheme="minorHAnsi" w:cstheme="minorHAnsi"/>
          <w:color w:val="444444"/>
          <w:sz w:val="22"/>
          <w:szCs w:val="22"/>
        </w:rPr>
        <w:t>betyr ”daglig</w:t>
      </w:r>
      <w:proofErr w:type="gramEnd"/>
      <w:r w:rsidR="001E2312" w:rsidRPr="001E2312">
        <w:rPr>
          <w:rFonts w:asciiTheme="minorHAnsi" w:hAnsiTheme="minorHAnsi" w:cstheme="minorHAnsi"/>
          <w:color w:val="444444"/>
          <w:sz w:val="22"/>
          <w:szCs w:val="22"/>
        </w:rPr>
        <w:t>”. I arkivsammenheng er journal navnet på et register over saksdokument i et organ. I elektroniske arkiv er journal eller postliste brukt om periodiske, kronologiske rapporter over inngående og utgående dokumenter.</w:t>
      </w:r>
      <w:r w:rsidR="002C6A4B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1E2312" w:rsidRPr="001E2312">
        <w:rPr>
          <w:rFonts w:asciiTheme="minorHAnsi" w:hAnsiTheme="minorHAnsi" w:cstheme="minorHAnsi"/>
          <w:color w:val="444444"/>
          <w:sz w:val="22"/>
          <w:szCs w:val="22"/>
        </w:rPr>
        <w:t>Journalføring er den systematiske og fortløpende registeringen av opplysninger i en journal.</w:t>
      </w:r>
    </w:p>
    <w:p w14:paraId="2E46ADC5" w14:textId="1979C576" w:rsidR="00235DA9" w:rsidRPr="001E2312" w:rsidRDefault="00235DA9" w:rsidP="00235DA9">
      <w:pPr>
        <w:ind w:left="1410" w:hanging="1410"/>
        <w:rPr>
          <w:rFonts w:cstheme="minorHAnsi"/>
        </w:rPr>
      </w:pPr>
      <w:r w:rsidRPr="001E2312">
        <w:rPr>
          <w:rFonts w:cstheme="minorHAnsi"/>
          <w:b/>
          <w:bCs/>
        </w:rPr>
        <w:t>Ansvar:</w:t>
      </w:r>
      <w:r w:rsidRPr="001E2312">
        <w:rPr>
          <w:rFonts w:cstheme="minorHAnsi"/>
        </w:rPr>
        <w:t xml:space="preserve"> </w:t>
      </w:r>
      <w:r w:rsidRPr="001E2312">
        <w:rPr>
          <w:rFonts w:cstheme="minorHAnsi"/>
        </w:rPr>
        <w:tab/>
      </w:r>
      <w:r w:rsidR="001E2312" w:rsidRPr="001E2312">
        <w:rPr>
          <w:rFonts w:cstheme="minorHAnsi"/>
        </w:rPr>
        <w:t>Det er fagleder for</w:t>
      </w:r>
      <w:r w:rsidR="00D238F0">
        <w:rPr>
          <w:rFonts w:cstheme="minorHAnsi"/>
        </w:rPr>
        <w:t xml:space="preserve"> </w:t>
      </w:r>
      <w:r w:rsidR="001E2312" w:rsidRPr="001E2312">
        <w:rPr>
          <w:rFonts w:cstheme="minorHAnsi"/>
        </w:rPr>
        <w:t>arkiv, informasjon og service som har</w:t>
      </w:r>
      <w:r w:rsidRPr="001E2312">
        <w:rPr>
          <w:rFonts w:cstheme="minorHAnsi"/>
        </w:rPr>
        <w:t xml:space="preserve"> ansvaret for innholdet i prosedyren</w:t>
      </w:r>
      <w:r w:rsidR="001E2312" w:rsidRPr="001E2312">
        <w:rPr>
          <w:rFonts w:cstheme="minorHAnsi"/>
        </w:rPr>
        <w:t>.</w:t>
      </w:r>
    </w:p>
    <w:p w14:paraId="7015EC13" w14:textId="47C5DA0E" w:rsidR="00235DA9" w:rsidRPr="00C60669" w:rsidRDefault="00235DA9" w:rsidP="00235DA9">
      <w:pPr>
        <w:ind w:left="1410" w:hanging="1410"/>
        <w:rPr>
          <w:b/>
          <w:bCs/>
        </w:rPr>
      </w:pPr>
      <w:r w:rsidRPr="00C60669">
        <w:rPr>
          <w:b/>
          <w:bCs/>
        </w:rPr>
        <w:t>Beskrivelse:</w:t>
      </w:r>
      <w:r w:rsidRPr="00C60669">
        <w:rPr>
          <w:b/>
          <w:bCs/>
        </w:rPr>
        <w:tab/>
      </w:r>
    </w:p>
    <w:p w14:paraId="34D8E38D" w14:textId="77777777" w:rsidR="00C60669" w:rsidRDefault="00C60669" w:rsidP="00C60669">
      <w:r>
        <w:t xml:space="preserve">Gå til Arkivsøk, det som skal journalføres ligger under: Utgående til journalføring, Inngående til journalføring og </w:t>
      </w:r>
      <w:proofErr w:type="spellStart"/>
      <w:r>
        <w:t>X</w:t>
      </w:r>
      <w:proofErr w:type="spellEnd"/>
      <w:r>
        <w:t xml:space="preserve"> og N til journalføring. </w:t>
      </w:r>
    </w:p>
    <w:p w14:paraId="7F9E5510" w14:textId="77777777" w:rsidR="00C60669" w:rsidRDefault="00C60669" w:rsidP="00C60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Utgående til journalføring:</w:t>
      </w:r>
    </w:p>
    <w:p w14:paraId="78323388" w14:textId="77777777" w:rsidR="00C60669" w:rsidRDefault="00C60669" w:rsidP="00C60669">
      <w:r>
        <w:t>Saksbehandler har gjort seg ferdig og disse er klar for journalføring. Saksbehandler har satt disse i status F. Dette skal sjekkes:</w:t>
      </w:r>
    </w:p>
    <w:p w14:paraId="38EFD7D3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Sorterer på dato</w:t>
      </w:r>
    </w:p>
    <w:p w14:paraId="64379763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Fører inntil 2 dager tilbake</w:t>
      </w:r>
    </w:p>
    <w:p w14:paraId="43B793B8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Tekst: gir tittelen mening? Er det søkbart? Der hvor vi har registreringsregler, sjekk at skrivemåte blir fulgt - Forkortelser bør unngås – Rett stavefeil </w:t>
      </w:r>
    </w:p>
    <w:p w14:paraId="74AAE31D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Er tilgangskode riktig? Er teksten skjermet korrekt?</w:t>
      </w:r>
    </w:p>
    <w:p w14:paraId="5AD7D79B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Er journalposten i riktig sak? </w:t>
      </w:r>
    </w:p>
    <w:p w14:paraId="257729C1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Er dokumenttypen riktig?</w:t>
      </w:r>
    </w:p>
    <w:p w14:paraId="67899FC9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Sjekk mottaker. Om mulig skal mottaker være søkt opp i folkeregisteret eller enhetsregisteret.</w:t>
      </w:r>
    </w:p>
    <w:p w14:paraId="25C3D795" w14:textId="77777777" w:rsidR="00C60669" w:rsidRDefault="00C60669" w:rsidP="00C60669">
      <w:r>
        <w:t>Om du har sjekket og alt er greit, da går du til journalposten og redigerer status til J.</w:t>
      </w:r>
    </w:p>
    <w:p w14:paraId="653248BE" w14:textId="77777777" w:rsidR="00C60669" w:rsidRDefault="00C60669" w:rsidP="00C60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Inngående til journalføring:</w:t>
      </w:r>
    </w:p>
    <w:p w14:paraId="551D8427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Sorterer på dato</w:t>
      </w:r>
    </w:p>
    <w:p w14:paraId="6863B1EB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Fører inntil 2 dager tilbake</w:t>
      </w:r>
    </w:p>
    <w:p w14:paraId="53AD77D6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Tekst: gir tittelen mening? Er det søkbart? Der hvor vi har registreringsregler, sjekk at skrivemåte blir fulgt - Forkortelser bør unngås – Rett stavefeil </w:t>
      </w:r>
    </w:p>
    <w:p w14:paraId="40DB230F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Er tilgangskode riktig? Er teksten skjermet korrekt?</w:t>
      </w:r>
    </w:p>
    <w:p w14:paraId="31DCD9E1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Er journalposten i riktig sak? </w:t>
      </w:r>
    </w:p>
    <w:p w14:paraId="009F6801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lastRenderedPageBreak/>
        <w:t>Er dokumenttypen riktig?</w:t>
      </w:r>
    </w:p>
    <w:p w14:paraId="7E65AAFA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Sjekk avsender. Om mulig skal avsender være søkt opp i folkeregisteret eller enhetsregisteret.</w:t>
      </w:r>
    </w:p>
    <w:p w14:paraId="1D5D3701" w14:textId="77777777" w:rsidR="00C60669" w:rsidRDefault="00C60669" w:rsidP="00C60669">
      <w:r>
        <w:t>Om du har sjekket og alt er greit, da går du til journalposten og redigerer status til J.</w:t>
      </w:r>
    </w:p>
    <w:p w14:paraId="1C13DBE3" w14:textId="77777777" w:rsidR="00C60669" w:rsidRDefault="00C60669" w:rsidP="00C60669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X</w:t>
      </w:r>
      <w:proofErr w:type="spellEnd"/>
      <w:r>
        <w:rPr>
          <w:b/>
          <w:bCs/>
          <w:sz w:val="28"/>
          <w:szCs w:val="28"/>
        </w:rPr>
        <w:t xml:space="preserve"> og N til journalføring:</w:t>
      </w:r>
    </w:p>
    <w:p w14:paraId="40E7419F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Sortere på dato</w:t>
      </w:r>
    </w:p>
    <w:p w14:paraId="02CD4669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Fører inntil 2 dager tilbake</w:t>
      </w:r>
    </w:p>
    <w:p w14:paraId="1812CEDD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Tekst: gir tittelen mening og er det søkbart?</w:t>
      </w:r>
    </w:p>
    <w:p w14:paraId="2496A7EA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Sjekk at avsender/mottaker er riktig. Det skal ikke stå f.eks. Levanger kommune – som er kopimaskina</w:t>
      </w:r>
    </w:p>
    <w:p w14:paraId="42B48C42" w14:textId="77777777" w:rsidR="00C60669" w:rsidRDefault="00C60669" w:rsidP="00C60669">
      <w:pPr>
        <w:ind w:left="360"/>
      </w:pPr>
      <w:r>
        <w:t>Om du har sjekket og alt er greit, da går du til journalposten og redigerer status til J.</w:t>
      </w:r>
    </w:p>
    <w:p w14:paraId="2375880F" w14:textId="77777777" w:rsidR="00C60669" w:rsidRDefault="00C60669" w:rsidP="00C60669">
      <w:pPr>
        <w:spacing w:after="75" w:line="390" w:lineRule="atLeast"/>
        <w:rPr>
          <w:rFonts w:ascii="Arial" w:eastAsia="Times New Roman" w:hAnsi="Arial" w:cs="Arial"/>
          <w:color w:val="444444"/>
          <w:sz w:val="24"/>
          <w:szCs w:val="24"/>
          <w:lang w:eastAsia="nb-NO"/>
        </w:rPr>
      </w:pPr>
    </w:p>
    <w:p w14:paraId="6EF1773F" w14:textId="77777777" w:rsidR="00C60669" w:rsidRDefault="00C60669" w:rsidP="00C60669">
      <w:pPr>
        <w:rPr>
          <w:rFonts w:ascii="Arial" w:hAnsi="Arial" w:cs="Arial"/>
          <w:color w:val="C00000"/>
        </w:rPr>
      </w:pPr>
      <w:r>
        <w:rPr>
          <w:rFonts w:ascii="Arial" w:hAnsi="Arial" w:cs="Arial"/>
          <w:color w:val="C00000"/>
        </w:rPr>
        <w:t>Journalposter med tilgangskode P, BA, EL og ES kommer ikke på den offentlige postlisten.</w:t>
      </w:r>
    </w:p>
    <w:p w14:paraId="407896E2" w14:textId="77777777" w:rsidR="00C60669" w:rsidRDefault="00C60669" w:rsidP="00C60669">
      <w:pPr>
        <w:rPr>
          <w:rFonts w:ascii="Arial" w:hAnsi="Arial" w:cs="Arial"/>
          <w:color w:val="C00000"/>
        </w:rPr>
      </w:pPr>
      <w:proofErr w:type="spellStart"/>
      <w:r>
        <w:rPr>
          <w:rFonts w:ascii="Arial" w:hAnsi="Arial" w:cs="Arial"/>
          <w:color w:val="C00000"/>
        </w:rPr>
        <w:t>X</w:t>
      </w:r>
      <w:proofErr w:type="spellEnd"/>
      <w:r>
        <w:rPr>
          <w:rFonts w:ascii="Arial" w:hAnsi="Arial" w:cs="Arial"/>
          <w:color w:val="C00000"/>
        </w:rPr>
        <w:t xml:space="preserve"> og N notat kommer ikke på den offentlige </w:t>
      </w:r>
      <w:proofErr w:type="spellStart"/>
      <w:r>
        <w:rPr>
          <w:rFonts w:ascii="Arial" w:hAnsi="Arial" w:cs="Arial"/>
          <w:color w:val="C00000"/>
        </w:rPr>
        <w:t>postlisen</w:t>
      </w:r>
      <w:proofErr w:type="spellEnd"/>
      <w:r>
        <w:rPr>
          <w:rFonts w:ascii="Arial" w:hAnsi="Arial" w:cs="Arial"/>
          <w:color w:val="C00000"/>
        </w:rPr>
        <w:t>.</w:t>
      </w:r>
    </w:p>
    <w:p w14:paraId="6D4144A0" w14:textId="77777777" w:rsidR="00C60669" w:rsidRDefault="00C60669" w:rsidP="00C60669"/>
    <w:p w14:paraId="32ADB8DE" w14:textId="77777777" w:rsidR="00C60669" w:rsidRDefault="00C60669" w:rsidP="00C6066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Kvalitetssikring av journalføring – sjekk offentlig postliste. Gå til:</w:t>
      </w:r>
    </w:p>
    <w:p w14:paraId="4D99E76D" w14:textId="77777777" w:rsidR="00C60669" w:rsidRDefault="00C60669" w:rsidP="00C60669">
      <w:r>
        <w:t xml:space="preserve">Rapporter – Journaler – Offentlig journal (intervall) – søk opp dato, dagen før. </w:t>
      </w:r>
    </w:p>
    <w:p w14:paraId="24502514" w14:textId="77777777" w:rsidR="00C60669" w:rsidRDefault="00C60669" w:rsidP="00C60669">
      <w:r>
        <w:t xml:space="preserve">Hver fredag </w:t>
      </w:r>
      <w:proofErr w:type="spellStart"/>
      <w:r>
        <w:t>kl</w:t>
      </w:r>
      <w:proofErr w:type="spellEnd"/>
      <w:r>
        <w:t xml:space="preserve"> 15.00 bruker vi dato samme dag.</w:t>
      </w:r>
    </w:p>
    <w:p w14:paraId="31AB39FF" w14:textId="77777777" w:rsidR="00C60669" w:rsidRDefault="00C60669" w:rsidP="00C60669"/>
    <w:p w14:paraId="10DCBB4A" w14:textId="77777777" w:rsidR="00C60669" w:rsidRDefault="00C60669" w:rsidP="00C60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Generelle skriveregler:</w:t>
      </w:r>
    </w:p>
    <w:p w14:paraId="7F09BC94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Tittelfeltet må fortelle hva innholdet er – benytt begreper som vil benyttes ved søk senere</w:t>
      </w:r>
    </w:p>
    <w:p w14:paraId="33946A89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Avsender/mottakere må være firma der det er firma, personnavn der det er person</w:t>
      </w:r>
    </w:p>
    <w:p w14:paraId="5FC7CB7B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Benytt riktig dokumenttype også ved eposter (innkommende, utgående)</w:t>
      </w:r>
    </w:p>
    <w:p w14:paraId="0ED612FD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Dokumentdato – datoen som står på dokumentet</w:t>
      </w:r>
    </w:p>
    <w:p w14:paraId="45A33D91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Husk tilgangskode når sak/dokument inneholder informasjon unntatt offentlighet</w:t>
      </w:r>
    </w:p>
    <w:p w14:paraId="227DAC5C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Dato skrives </w:t>
      </w:r>
      <w:proofErr w:type="spellStart"/>
      <w:r>
        <w:t>ddmmåå</w:t>
      </w:r>
      <w:proofErr w:type="spellEnd"/>
      <w:r>
        <w:t xml:space="preserve"> – eks 311299</w:t>
      </w:r>
    </w:p>
    <w:p w14:paraId="4A4A003E" w14:textId="77777777" w:rsidR="00C60669" w:rsidRDefault="00C60669" w:rsidP="00C6066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Unngå dette i saker og journalposter:</w:t>
      </w:r>
    </w:p>
    <w:p w14:paraId="13F8148E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e-postadresse i avsender/mottakerfeltet – Dette erstattes med firma eller personnavn, alternativt kun det som står foran @-tegnet hvis du ikke har firma</w:t>
      </w:r>
    </w:p>
    <w:p w14:paraId="2F3950BF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Skrivefeil</w:t>
      </w:r>
    </w:p>
    <w:p w14:paraId="44DB7BF7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Forkortelser (inkludert SV: og </w:t>
      </w:r>
      <w:proofErr w:type="spellStart"/>
      <w:r>
        <w:t>VS</w:t>
      </w:r>
      <w:proofErr w:type="spellEnd"/>
      <w:r>
        <w:t>: i e-poster)</w:t>
      </w:r>
    </w:p>
    <w:p w14:paraId="332F7EA2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STORE BOKSTAVER i hele tittelen – bruk små og store bokstaver</w:t>
      </w:r>
    </w:p>
    <w:p w14:paraId="4019E6C4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Innskannede dokumenter skal ikke inneholde printernavn</w:t>
      </w:r>
    </w:p>
    <w:p w14:paraId="3CB6C5D8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 xml:space="preserve">Punktum eller spesialtegn </w:t>
      </w:r>
      <w:proofErr w:type="gramStart"/>
      <w:r>
        <w:t>som :;!»#</w:t>
      </w:r>
      <w:proofErr w:type="gramEnd"/>
      <w:r>
        <w:t xml:space="preserve">¤&amp;=?^*¨ (Dette forhindrer gjenfinning – </w:t>
      </w:r>
      <w:proofErr w:type="spellStart"/>
      <w:r>
        <w:t>feks</w:t>
      </w:r>
      <w:proofErr w:type="spellEnd"/>
      <w:r>
        <w:t xml:space="preserve"> «Gnr 12/123-Eksempelveien 1.» - her får du ikke søketreff på «12/123» eller «Eksempelveien 1» fordi det er spesialtegn bak).</w:t>
      </w:r>
    </w:p>
    <w:p w14:paraId="4AD0C4BD" w14:textId="77777777" w:rsidR="00C60669" w:rsidRDefault="00C60669" w:rsidP="00C60669">
      <w:pPr>
        <w:ind w:left="3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Det er tillatt å benytte:</w:t>
      </w:r>
    </w:p>
    <w:p w14:paraId="46185543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lastRenderedPageBreak/>
        <w:t>«Tankestrek» (Elevmappe – Navn) benyttes også som erstatning for punktum %- tegn</w:t>
      </w:r>
    </w:p>
    <w:p w14:paraId="2E8BB392" w14:textId="77777777" w:rsidR="00C60669" w:rsidRDefault="00C60669" w:rsidP="00C60669">
      <w:pPr>
        <w:pStyle w:val="Listeavsnitt"/>
        <w:numPr>
          <w:ilvl w:val="0"/>
          <w:numId w:val="1"/>
        </w:numPr>
      </w:pPr>
      <w:r>
        <w:t>&amp; i firmanavn som benytter dette</w:t>
      </w:r>
    </w:p>
    <w:p w14:paraId="4074C5C6" w14:textId="77777777" w:rsidR="00C60669" w:rsidRDefault="00C60669" w:rsidP="00C60669">
      <w:pPr>
        <w:pStyle w:val="Listeavsnitt"/>
        <w:numPr>
          <w:ilvl w:val="0"/>
          <w:numId w:val="1"/>
        </w:numPr>
      </w:pPr>
      <w:proofErr w:type="spellStart"/>
      <w:r>
        <w:t>Foroverslash</w:t>
      </w:r>
      <w:proofErr w:type="spellEnd"/>
      <w:r>
        <w:t xml:space="preserve"> for enhetene som bruker gårds- og bruksnummer</w:t>
      </w:r>
    </w:p>
    <w:p w14:paraId="0C4B2FE8" w14:textId="77777777" w:rsidR="00C60669" w:rsidRDefault="00C60669" w:rsidP="00235DA9">
      <w:pPr>
        <w:ind w:left="1410" w:hanging="1410"/>
      </w:pPr>
    </w:p>
    <w:p w14:paraId="5E627313" w14:textId="4D8B20FD" w:rsidR="00235DA9" w:rsidRDefault="00235DA9" w:rsidP="00235DA9">
      <w:pPr>
        <w:ind w:left="1410" w:hanging="1410"/>
      </w:pPr>
      <w:r>
        <w:tab/>
      </w:r>
    </w:p>
    <w:p w14:paraId="70C734F6" w14:textId="01E5988A" w:rsidR="00235DA9" w:rsidRDefault="00235DA9" w:rsidP="00235DA9">
      <w:pPr>
        <w:ind w:left="1410" w:hanging="1410"/>
      </w:pPr>
    </w:p>
    <w:sectPr w:rsidR="0023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305B8"/>
    <w:multiLevelType w:val="hybridMultilevel"/>
    <w:tmpl w:val="066CD306"/>
    <w:lvl w:ilvl="0" w:tplc="80D4C1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1E2312"/>
    <w:rsid w:val="00235DA9"/>
    <w:rsid w:val="002C6A4B"/>
    <w:rsid w:val="007A6280"/>
    <w:rsid w:val="007B792F"/>
    <w:rsid w:val="00985E22"/>
    <w:rsid w:val="00B62924"/>
    <w:rsid w:val="00C60669"/>
    <w:rsid w:val="00D238F0"/>
    <w:rsid w:val="00DD65EA"/>
    <w:rsid w:val="00FE4974"/>
    <w:rsid w:val="00FE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C60669"/>
    <w:pPr>
      <w:spacing w:line="25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E2312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2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0770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3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554648-C51F-4507-B364-DD7C0DDCEDBF}"/>
</file>

<file path=customXml/itemProps2.xml><?xml version="1.0" encoding="utf-8"?>
<ds:datastoreItem xmlns:ds="http://schemas.openxmlformats.org/officeDocument/2006/customXml" ds:itemID="{46E58603-7D28-4D8B-9D45-BA3E9BE459F4}"/>
</file>

<file path=customXml/itemProps3.xml><?xml version="1.0" encoding="utf-8"?>
<ds:datastoreItem xmlns:ds="http://schemas.openxmlformats.org/officeDocument/2006/customXml" ds:itemID="{F829ADA3-06D1-47CE-AC38-45F7706D7B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647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12</cp:revision>
  <dcterms:created xsi:type="dcterms:W3CDTF">2019-11-12T10:53:00Z</dcterms:created>
  <dcterms:modified xsi:type="dcterms:W3CDTF">2019-11-12T12:02:00Z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15000</vt:r8>
  </property>
</Properties>
</file>