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7D6" w:rsidRDefault="003F27D6" w:rsidP="00D82EDB"/>
    <w:p w:rsidR="001822F2" w:rsidRDefault="001822F2" w:rsidP="00D82EDB"/>
    <w:p w:rsidR="001822F2" w:rsidRDefault="001822F2" w:rsidP="00D82EDB"/>
    <w:p w:rsidR="003F27D6" w:rsidRDefault="003F27D6" w:rsidP="003F27D6">
      <w:pPr>
        <w:jc w:val="center"/>
      </w:pPr>
      <w:r>
        <w:rPr>
          <w:noProof/>
          <w:lang w:eastAsia="nb-NO"/>
        </w:rPr>
        <w:drawing>
          <wp:inline distT="0" distB="0" distL="0" distR="0" wp14:anchorId="4F0346F1" wp14:editId="4BC56FA8">
            <wp:extent cx="2880360" cy="1182370"/>
            <wp:effectExtent l="0" t="0" r="0" b="0"/>
            <wp:docPr id="1" name="Bild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27D6" w:rsidRDefault="003F27D6" w:rsidP="00D82EDB"/>
    <w:p w:rsidR="003F27D6" w:rsidRDefault="003F27D6" w:rsidP="00D82EDB"/>
    <w:p w:rsidR="003F27D6" w:rsidRDefault="003F27D6" w:rsidP="00D82EDB"/>
    <w:p w:rsidR="003F27D6" w:rsidRDefault="003F27D6" w:rsidP="00D82EDB"/>
    <w:p w:rsidR="003F27D6" w:rsidRDefault="003F27D6" w:rsidP="00D82EDB"/>
    <w:p w:rsidR="003F27D6" w:rsidRDefault="003F27D6" w:rsidP="00D82EDB"/>
    <w:p w:rsidR="003F27D6" w:rsidRDefault="003F27D6" w:rsidP="00D82EDB"/>
    <w:p w:rsidR="003F27D6" w:rsidRPr="003F27D6" w:rsidRDefault="003F27D6" w:rsidP="003F27D6">
      <w:pPr>
        <w:pBdr>
          <w:bottom w:val="single" w:sz="8" w:space="4" w:color="4F81BD"/>
        </w:pBdr>
        <w:contextualSpacing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</w:rPr>
      </w:pPr>
    </w:p>
    <w:p w:rsidR="003F27D6" w:rsidRPr="003F27D6" w:rsidRDefault="003F27D6" w:rsidP="003F27D6">
      <w:pPr>
        <w:pBdr>
          <w:bottom w:val="single" w:sz="8" w:space="4" w:color="4F81BD"/>
        </w:pBdr>
        <w:contextualSpacing/>
        <w:jc w:val="center"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</w:rPr>
      </w:pPr>
      <w:r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</w:rPr>
        <w:t>Arkivrutine</w:t>
      </w:r>
      <w:r w:rsidRPr="003F27D6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</w:rPr>
        <w:t xml:space="preserve"> for </w:t>
      </w:r>
      <w:r w:rsidR="00763C0B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</w:rPr>
        <w:t>Eiendomsskatt</w:t>
      </w:r>
    </w:p>
    <w:p w:rsidR="003F27D6" w:rsidRPr="003F27D6" w:rsidRDefault="003F27D6" w:rsidP="003F27D6">
      <w:pPr>
        <w:rPr>
          <w:rFonts w:eastAsia="Calibri" w:cs="Times New Roman"/>
        </w:rPr>
      </w:pPr>
    </w:p>
    <w:p w:rsidR="003F27D6" w:rsidRPr="003F27D6" w:rsidRDefault="003F27D6" w:rsidP="003F27D6">
      <w:pPr>
        <w:rPr>
          <w:rFonts w:eastAsia="Calibri" w:cs="Times New Roman"/>
        </w:rPr>
      </w:pPr>
    </w:p>
    <w:p w:rsidR="003F27D6" w:rsidRDefault="003F27D6" w:rsidP="00D82EDB"/>
    <w:p w:rsidR="003F27D6" w:rsidRDefault="003F27D6" w:rsidP="00D82EDB"/>
    <w:p w:rsidR="003F27D6" w:rsidRDefault="003F27D6" w:rsidP="00D82EDB"/>
    <w:p w:rsidR="003F27D6" w:rsidRDefault="003F27D6" w:rsidP="00D82EDB"/>
    <w:p w:rsidR="003F27D6" w:rsidRDefault="003F27D6" w:rsidP="00D82EDB"/>
    <w:p w:rsidR="003F27D6" w:rsidRDefault="003F27D6" w:rsidP="00D82EDB"/>
    <w:sdt>
      <w:sdtPr>
        <w:rPr>
          <w:rFonts w:ascii="Calibri" w:eastAsiaTheme="minorHAnsi" w:hAnsi="Calibri" w:cs="Calibri"/>
          <w:color w:val="auto"/>
          <w:sz w:val="22"/>
          <w:szCs w:val="22"/>
          <w:lang w:eastAsia="en-US"/>
        </w:rPr>
        <w:id w:val="-189765472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4736FF" w:rsidRDefault="004736FF">
          <w:pPr>
            <w:pStyle w:val="Overskriftforinnholdsfortegnelse"/>
          </w:pPr>
          <w:r>
            <w:t>Innhold</w:t>
          </w:r>
        </w:p>
        <w:p w:rsidR="005B4457" w:rsidRDefault="005B4457">
          <w:pPr>
            <w:pStyle w:val="INNH1"/>
            <w:tabs>
              <w:tab w:val="right" w:leader="dot" w:pos="9062"/>
            </w:tabs>
            <w:rPr>
              <w:b/>
              <w:bCs/>
            </w:rPr>
          </w:pPr>
        </w:p>
        <w:p w:rsidR="004C2A0F" w:rsidRDefault="004736FF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14165454" w:history="1">
            <w:r w:rsidR="004C2A0F" w:rsidRPr="005C0924">
              <w:rPr>
                <w:rStyle w:val="Hyperkobling"/>
                <w:noProof/>
              </w:rPr>
              <w:t>Innledning</w:t>
            </w:r>
            <w:r w:rsidR="004C2A0F">
              <w:rPr>
                <w:noProof/>
                <w:webHidden/>
              </w:rPr>
              <w:tab/>
            </w:r>
            <w:r w:rsidR="004C2A0F">
              <w:rPr>
                <w:noProof/>
                <w:webHidden/>
              </w:rPr>
              <w:fldChar w:fldCharType="begin"/>
            </w:r>
            <w:r w:rsidR="004C2A0F">
              <w:rPr>
                <w:noProof/>
                <w:webHidden/>
              </w:rPr>
              <w:instrText xml:space="preserve"> PAGEREF _Toc14165454 \h </w:instrText>
            </w:r>
            <w:r w:rsidR="004C2A0F">
              <w:rPr>
                <w:noProof/>
                <w:webHidden/>
              </w:rPr>
            </w:r>
            <w:r w:rsidR="004C2A0F">
              <w:rPr>
                <w:noProof/>
                <w:webHidden/>
              </w:rPr>
              <w:fldChar w:fldCharType="separate"/>
            </w:r>
            <w:r w:rsidR="004C2A0F">
              <w:rPr>
                <w:noProof/>
                <w:webHidden/>
              </w:rPr>
              <w:t>2</w:t>
            </w:r>
            <w:r w:rsidR="004C2A0F">
              <w:rPr>
                <w:noProof/>
                <w:webHidden/>
              </w:rPr>
              <w:fldChar w:fldCharType="end"/>
            </w:r>
          </w:hyperlink>
        </w:p>
        <w:p w:rsidR="004C2A0F" w:rsidRDefault="004C2A0F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14165455" w:history="1">
            <w:r w:rsidRPr="005C0924">
              <w:rPr>
                <w:rStyle w:val="Hyperkobling"/>
                <w:noProof/>
              </w:rPr>
              <w:t>Mottak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_Toc14165455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C2A0F" w:rsidRDefault="004C2A0F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14165456" w:history="1">
            <w:r w:rsidRPr="005C0924">
              <w:rPr>
                <w:rStyle w:val="Hyperkobling"/>
                <w:noProof/>
              </w:rPr>
              <w:t>Åpning og sortering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_Toc14165456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C2A0F" w:rsidRDefault="004C2A0F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14165457" w:history="1">
            <w:r w:rsidRPr="005C0924">
              <w:rPr>
                <w:rStyle w:val="Hyperkobling"/>
                <w:noProof/>
              </w:rPr>
              <w:t>Skanning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_Toc14165457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C2A0F" w:rsidRDefault="004C2A0F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14165458" w:history="1">
            <w:r w:rsidRPr="005C0924">
              <w:rPr>
                <w:rStyle w:val="Hyperkobling"/>
                <w:noProof/>
              </w:rPr>
              <w:t>Registrering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_Toc14165458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C2A0F" w:rsidRDefault="004C2A0F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14165459" w:history="1">
            <w:r w:rsidRPr="005C0924">
              <w:rPr>
                <w:rStyle w:val="Hyperkobling"/>
                <w:noProof/>
              </w:rPr>
              <w:t>Distribusjon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_Toc14165459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C2A0F" w:rsidRDefault="004C2A0F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14165460" w:history="1">
            <w:r w:rsidRPr="005C0924">
              <w:rPr>
                <w:rStyle w:val="Hyperkobling"/>
                <w:noProof/>
              </w:rPr>
              <w:t>Utgående og interne dokument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_Toc14165460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C2A0F" w:rsidRDefault="004C2A0F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14165461" w:history="1">
            <w:r w:rsidRPr="005C0924">
              <w:rPr>
                <w:rStyle w:val="Hyperkobling"/>
                <w:noProof/>
              </w:rPr>
              <w:t>Arkiv og arkiver</w:t>
            </w:r>
            <w:r w:rsidRPr="005C0924">
              <w:rPr>
                <w:rStyle w:val="Hyperkobling"/>
                <w:noProof/>
              </w:rPr>
              <w:t>i</w:t>
            </w:r>
            <w:r w:rsidRPr="005C0924">
              <w:rPr>
                <w:rStyle w:val="Hyperkobling"/>
                <w:noProof/>
              </w:rPr>
              <w:t>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_Toc14165461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C2A0F" w:rsidRDefault="004C2A0F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14165462" w:history="1">
            <w:r w:rsidRPr="005C0924">
              <w:rPr>
                <w:rStyle w:val="Hyperkobling"/>
                <w:noProof/>
              </w:rPr>
              <w:t>Kvalitetssikring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_Toc14165462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C2A0F" w:rsidRDefault="004C2A0F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14165463" w:history="1">
            <w:r w:rsidRPr="005C0924">
              <w:rPr>
                <w:rStyle w:val="Hyperkobling"/>
                <w:noProof/>
              </w:rPr>
              <w:t>Systemadministrasjon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_Toc14165463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C2A0F" w:rsidRDefault="004C2A0F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14165464" w:history="1">
            <w:r w:rsidRPr="005C0924">
              <w:rPr>
                <w:rStyle w:val="Hyperkobling"/>
                <w:noProof/>
              </w:rPr>
              <w:t>Offentlighet og innsyn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_Toc14165464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36FF" w:rsidRDefault="004736FF">
          <w:r>
            <w:rPr>
              <w:b/>
              <w:bCs/>
            </w:rPr>
            <w:fldChar w:fldCharType="end"/>
          </w:r>
        </w:p>
      </w:sdtContent>
    </w:sdt>
    <w:p w:rsidR="003F27D6" w:rsidRDefault="003F27D6" w:rsidP="00D82EDB"/>
    <w:p w:rsidR="003F27D6" w:rsidRDefault="003F27D6" w:rsidP="00D82EDB"/>
    <w:p w:rsidR="004736FF" w:rsidRPr="00BD5D0E" w:rsidRDefault="00BD5D0E" w:rsidP="00BD5D0E">
      <w:pPr>
        <w:pStyle w:val="Overskrift1"/>
        <w:rPr>
          <w:color w:val="000000" w:themeColor="text1"/>
        </w:rPr>
      </w:pPr>
      <w:bookmarkStart w:id="0" w:name="_Toc14165454"/>
      <w:r w:rsidRPr="00BD5D0E">
        <w:rPr>
          <w:color w:val="000000" w:themeColor="text1"/>
        </w:rPr>
        <w:lastRenderedPageBreak/>
        <w:t>Innledning</w:t>
      </w:r>
      <w:bookmarkEnd w:id="0"/>
    </w:p>
    <w:p w:rsidR="00BD5D0E" w:rsidRDefault="00BD5D0E" w:rsidP="003F27D6"/>
    <w:p w:rsidR="00924374" w:rsidRPr="00BD5D0E" w:rsidRDefault="00762DB1" w:rsidP="002D7A6E">
      <w:pPr>
        <w:jc w:val="both"/>
        <w:rPr>
          <w:color w:val="000000" w:themeColor="text1"/>
        </w:rPr>
      </w:pPr>
      <w:r w:rsidRPr="00BD5D0E">
        <w:rPr>
          <w:color w:val="000000" w:themeColor="text1"/>
        </w:rPr>
        <w:t>Hvert 10 år skal det etter hovedregelen foretas en alminnelig taksering og mellom disse foretas det retakseringer. Taksatorene vil for bolig- og fritidsboliger være kommunens egne ansatte, mens for næringsbygg</w:t>
      </w:r>
      <w:r w:rsidR="00924374" w:rsidRPr="00BD5D0E">
        <w:rPr>
          <w:color w:val="000000" w:themeColor="text1"/>
        </w:rPr>
        <w:t xml:space="preserve"> og kraftnett vil </w:t>
      </w:r>
      <w:r w:rsidRPr="00BD5D0E">
        <w:rPr>
          <w:color w:val="000000" w:themeColor="text1"/>
        </w:rPr>
        <w:t xml:space="preserve">være eksterne taksatorer. </w:t>
      </w:r>
      <w:r w:rsidR="00924374" w:rsidRPr="00BD5D0E">
        <w:rPr>
          <w:color w:val="000000" w:themeColor="text1"/>
        </w:rPr>
        <w:t xml:space="preserve">Eiendomsskatt på kraftverk fås årlig fra Skatteetaten. </w:t>
      </w:r>
    </w:p>
    <w:p w:rsidR="00924374" w:rsidRPr="00BD5D0E" w:rsidRDefault="00924374" w:rsidP="002D7A6E">
      <w:pPr>
        <w:jc w:val="both"/>
        <w:rPr>
          <w:color w:val="000000" w:themeColor="text1"/>
        </w:rPr>
      </w:pPr>
    </w:p>
    <w:p w:rsidR="00762DB1" w:rsidRPr="00BD5D0E" w:rsidRDefault="00924374" w:rsidP="002D7A6E">
      <w:pPr>
        <w:jc w:val="both"/>
        <w:rPr>
          <w:color w:val="000000" w:themeColor="text1"/>
        </w:rPr>
      </w:pPr>
      <w:r w:rsidRPr="00BD5D0E">
        <w:rPr>
          <w:color w:val="000000" w:themeColor="text1"/>
        </w:rPr>
        <w:t>I sammenheng med alminnelig omtaksering og retakseringer vil de nye takstene i hoveds</w:t>
      </w:r>
      <w:r w:rsidR="00BD5D0E">
        <w:rPr>
          <w:color w:val="000000" w:themeColor="text1"/>
        </w:rPr>
        <w:t>a</w:t>
      </w:r>
      <w:r w:rsidRPr="00BD5D0E">
        <w:rPr>
          <w:color w:val="000000" w:themeColor="text1"/>
        </w:rPr>
        <w:t xml:space="preserve">k bli registrert direkte i </w:t>
      </w:r>
      <w:r w:rsidR="00591982" w:rsidRPr="00BD5D0E">
        <w:rPr>
          <w:color w:val="000000" w:themeColor="text1"/>
        </w:rPr>
        <w:t>KOMTEK</w:t>
      </w:r>
      <w:r w:rsidRPr="00BD5D0E">
        <w:rPr>
          <w:color w:val="000000" w:themeColor="text1"/>
        </w:rPr>
        <w:t xml:space="preserve"> av taksatorer.  </w:t>
      </w:r>
      <w:r w:rsidR="00C1568C" w:rsidRPr="00BD5D0E">
        <w:rPr>
          <w:color w:val="000000" w:themeColor="text1"/>
        </w:rPr>
        <w:t>Takster</w:t>
      </w:r>
      <w:r w:rsidR="00763C0B" w:rsidRPr="00BD5D0E">
        <w:rPr>
          <w:color w:val="000000" w:themeColor="text1"/>
        </w:rPr>
        <w:t xml:space="preserve"> som sendes over fra taksator</w:t>
      </w:r>
      <w:r w:rsidR="00C1568C" w:rsidRPr="00BD5D0E">
        <w:rPr>
          <w:color w:val="000000" w:themeColor="text1"/>
        </w:rPr>
        <w:t xml:space="preserve"> til kommunen</w:t>
      </w:r>
      <w:r w:rsidR="00763C0B" w:rsidRPr="00BD5D0E">
        <w:rPr>
          <w:color w:val="000000" w:themeColor="text1"/>
        </w:rPr>
        <w:t xml:space="preserve"> vil bli lagt inn i Elements. </w:t>
      </w:r>
      <w:r w:rsidR="002D7A6E" w:rsidRPr="00BD5D0E">
        <w:rPr>
          <w:color w:val="000000" w:themeColor="text1"/>
        </w:rPr>
        <w:t xml:space="preserve">Eventuelle tilsvar fra skatteyterne registrert i Elements. De nye takstene blir behandlet i sakkyndig nemnd før de endelig godkjennes i </w:t>
      </w:r>
      <w:r w:rsidR="00591982" w:rsidRPr="00BD5D0E">
        <w:rPr>
          <w:color w:val="000000" w:themeColor="text1"/>
        </w:rPr>
        <w:t>KOMTEK</w:t>
      </w:r>
      <w:r w:rsidR="002D7A6E" w:rsidRPr="00BD5D0E">
        <w:rPr>
          <w:color w:val="000000" w:themeColor="text1"/>
        </w:rPr>
        <w:t>. Møtereferat blir fra sakkyndig nemnd lagres i Elements.</w:t>
      </w:r>
    </w:p>
    <w:p w:rsidR="00762DB1" w:rsidRPr="00BD5D0E" w:rsidRDefault="00762DB1" w:rsidP="00762DB1">
      <w:pPr>
        <w:rPr>
          <w:color w:val="000000" w:themeColor="text1"/>
        </w:rPr>
      </w:pPr>
    </w:p>
    <w:p w:rsidR="00C1568C" w:rsidRPr="00BD5D0E" w:rsidRDefault="00762DB1" w:rsidP="002231C4">
      <w:pPr>
        <w:jc w:val="both"/>
        <w:rPr>
          <w:color w:val="000000" w:themeColor="text1"/>
        </w:rPr>
      </w:pPr>
      <w:r w:rsidRPr="00BD5D0E">
        <w:rPr>
          <w:color w:val="000000" w:themeColor="text1"/>
        </w:rPr>
        <w:t xml:space="preserve">Det fattes årlig et utskrivingsvedtak </w:t>
      </w:r>
      <w:r w:rsidR="00C1568C" w:rsidRPr="00BD5D0E">
        <w:rPr>
          <w:color w:val="000000" w:themeColor="text1"/>
        </w:rPr>
        <w:t xml:space="preserve">av sakkyndig nemnd eiendomsskatt </w:t>
      </w:r>
      <w:r w:rsidRPr="00BD5D0E">
        <w:rPr>
          <w:color w:val="000000" w:themeColor="text1"/>
        </w:rPr>
        <w:t>på bakgrunn av kommunens budsjettvedtak</w:t>
      </w:r>
      <w:r w:rsidR="00C1568C" w:rsidRPr="00BD5D0E">
        <w:rPr>
          <w:color w:val="000000" w:themeColor="text1"/>
        </w:rPr>
        <w:t xml:space="preserve"> og rektakseringer</w:t>
      </w:r>
      <w:r w:rsidRPr="00BD5D0E">
        <w:rPr>
          <w:color w:val="000000" w:themeColor="text1"/>
        </w:rPr>
        <w:t>. Utskrivingsvedtaket fattes av sakkyndig nemd eiendomsskatt før 1 mars.</w:t>
      </w:r>
      <w:r w:rsidR="002933B8" w:rsidRPr="00BD5D0E">
        <w:rPr>
          <w:color w:val="000000" w:themeColor="text1"/>
        </w:rPr>
        <w:t xml:space="preserve"> Skattesedlene sendes </w:t>
      </w:r>
      <w:r w:rsidR="00C1568C" w:rsidRPr="00BD5D0E">
        <w:rPr>
          <w:color w:val="000000" w:themeColor="text1"/>
        </w:rPr>
        <w:t xml:space="preserve">deretter </w:t>
      </w:r>
      <w:r w:rsidR="002933B8" w:rsidRPr="00BD5D0E">
        <w:rPr>
          <w:color w:val="000000" w:themeColor="text1"/>
        </w:rPr>
        <w:t>ut</w:t>
      </w:r>
      <w:r w:rsidR="00C1568C" w:rsidRPr="00BD5D0E">
        <w:rPr>
          <w:color w:val="000000" w:themeColor="text1"/>
        </w:rPr>
        <w:t xml:space="preserve"> til skatteyterne</w:t>
      </w:r>
      <w:r w:rsidR="002933B8" w:rsidRPr="00BD5D0E">
        <w:rPr>
          <w:color w:val="000000" w:themeColor="text1"/>
        </w:rPr>
        <w:t xml:space="preserve"> via </w:t>
      </w:r>
      <w:r w:rsidR="00591982" w:rsidRPr="00BD5D0E">
        <w:rPr>
          <w:color w:val="000000" w:themeColor="text1"/>
        </w:rPr>
        <w:t>KOMTEK</w:t>
      </w:r>
      <w:r w:rsidR="002933B8" w:rsidRPr="00BD5D0E">
        <w:rPr>
          <w:color w:val="000000" w:themeColor="text1"/>
        </w:rPr>
        <w:t xml:space="preserve">. </w:t>
      </w:r>
      <w:r w:rsidRPr="00BD5D0E">
        <w:rPr>
          <w:color w:val="000000" w:themeColor="text1"/>
        </w:rPr>
        <w:t xml:space="preserve"> Skatteyterne har 6 ukers klagefrist. </w:t>
      </w:r>
    </w:p>
    <w:p w:rsidR="00C1568C" w:rsidRPr="00BD5D0E" w:rsidRDefault="00C1568C" w:rsidP="002231C4">
      <w:pPr>
        <w:jc w:val="both"/>
        <w:rPr>
          <w:color w:val="000000" w:themeColor="text1"/>
        </w:rPr>
      </w:pPr>
    </w:p>
    <w:p w:rsidR="003F27D6" w:rsidRDefault="002D7A6E" w:rsidP="002231C4">
      <w:pPr>
        <w:jc w:val="both"/>
        <w:rPr>
          <w:color w:val="000000" w:themeColor="text1"/>
        </w:rPr>
      </w:pPr>
      <w:r w:rsidRPr="00BD5D0E">
        <w:rPr>
          <w:color w:val="000000" w:themeColor="text1"/>
        </w:rPr>
        <w:t>Utskrivi</w:t>
      </w:r>
      <w:r w:rsidR="00C1568C" w:rsidRPr="00BD5D0E">
        <w:rPr>
          <w:color w:val="000000" w:themeColor="text1"/>
        </w:rPr>
        <w:t>ngsvedtak framgår av møtereferat fra sakkyndig nemnd eiendomsskatt</w:t>
      </w:r>
      <w:r w:rsidRPr="00BD5D0E">
        <w:rPr>
          <w:color w:val="000000" w:themeColor="text1"/>
        </w:rPr>
        <w:t xml:space="preserve">. </w:t>
      </w:r>
      <w:r w:rsidR="00762DB1" w:rsidRPr="00BD5D0E">
        <w:rPr>
          <w:color w:val="000000" w:themeColor="text1"/>
        </w:rPr>
        <w:t>Klager og he</w:t>
      </w:r>
      <w:r w:rsidR="00380EED" w:rsidRPr="00BD5D0E">
        <w:rPr>
          <w:color w:val="000000" w:themeColor="text1"/>
        </w:rPr>
        <w:t>n</w:t>
      </w:r>
      <w:r w:rsidR="00762DB1" w:rsidRPr="00BD5D0E">
        <w:rPr>
          <w:color w:val="000000" w:themeColor="text1"/>
        </w:rPr>
        <w:t xml:space="preserve">vendelser om eiendomsskatt blir registrert i Elements. </w:t>
      </w:r>
      <w:r w:rsidR="00380EED" w:rsidRPr="00BD5D0E">
        <w:rPr>
          <w:color w:val="000000" w:themeColor="text1"/>
        </w:rPr>
        <w:t>Administrative vedtak</w:t>
      </w:r>
      <w:r w:rsidR="00C1568C" w:rsidRPr="00BD5D0E">
        <w:rPr>
          <w:color w:val="000000" w:themeColor="text1"/>
        </w:rPr>
        <w:t xml:space="preserve"> på bakgrunn av klager</w:t>
      </w:r>
      <w:r w:rsidR="00380EED" w:rsidRPr="00BD5D0E">
        <w:rPr>
          <w:color w:val="000000" w:themeColor="text1"/>
        </w:rPr>
        <w:t xml:space="preserve"> </w:t>
      </w:r>
      <w:r w:rsidR="00C1568C" w:rsidRPr="00BD5D0E">
        <w:rPr>
          <w:color w:val="000000" w:themeColor="text1"/>
        </w:rPr>
        <w:t>behandles som orienteringssaker</w:t>
      </w:r>
      <w:r w:rsidR="00380EED" w:rsidRPr="00BD5D0E">
        <w:rPr>
          <w:color w:val="000000" w:themeColor="text1"/>
        </w:rPr>
        <w:t xml:space="preserve"> i møtereferat fra sakkyndig nemnd eiendomsskatt. </w:t>
      </w:r>
      <w:r w:rsidR="00C1568C" w:rsidRPr="00BD5D0E">
        <w:rPr>
          <w:color w:val="000000" w:themeColor="text1"/>
        </w:rPr>
        <w:t>Klager som behandles av sakkyndig nemnd eiendomsskatt framgår av m</w:t>
      </w:r>
      <w:r w:rsidR="00380EED" w:rsidRPr="00BD5D0E">
        <w:rPr>
          <w:color w:val="000000" w:themeColor="text1"/>
        </w:rPr>
        <w:t>øtereferat fra sakkyndig nemnd</w:t>
      </w:r>
      <w:r w:rsidR="00C1568C" w:rsidRPr="00BD5D0E">
        <w:rPr>
          <w:color w:val="000000" w:themeColor="text1"/>
        </w:rPr>
        <w:t>. Møtereferat fra sakkyndig nemnd eiendomsskatt</w:t>
      </w:r>
      <w:r w:rsidR="00380EED" w:rsidRPr="00BD5D0E">
        <w:rPr>
          <w:color w:val="000000" w:themeColor="text1"/>
        </w:rPr>
        <w:t xml:space="preserve"> lagres i Elements.</w:t>
      </w:r>
      <w:r w:rsidR="00C1568C" w:rsidRPr="00BD5D0E">
        <w:rPr>
          <w:color w:val="000000" w:themeColor="text1"/>
        </w:rPr>
        <w:t xml:space="preserve"> Skatteyterne får informasjon om</w:t>
      </w:r>
      <w:r w:rsidR="002933B8" w:rsidRPr="00BD5D0E">
        <w:rPr>
          <w:color w:val="000000" w:themeColor="text1"/>
        </w:rPr>
        <w:t xml:space="preserve"> </w:t>
      </w:r>
      <w:r w:rsidR="00C1568C" w:rsidRPr="00BD5D0E">
        <w:rPr>
          <w:color w:val="000000" w:themeColor="text1"/>
        </w:rPr>
        <w:t>vedtakene på bakgrunn av klage</w:t>
      </w:r>
      <w:r w:rsidR="0092235C" w:rsidRPr="00BD5D0E">
        <w:rPr>
          <w:color w:val="000000" w:themeColor="text1"/>
        </w:rPr>
        <w:t xml:space="preserve"> gjennom Elements og/eller</w:t>
      </w:r>
      <w:r w:rsidR="00C1568C" w:rsidRPr="00BD5D0E">
        <w:rPr>
          <w:color w:val="000000" w:themeColor="text1"/>
        </w:rPr>
        <w:t xml:space="preserve"> endring i skatteseddel i </w:t>
      </w:r>
      <w:r w:rsidR="00591982" w:rsidRPr="00BD5D0E">
        <w:rPr>
          <w:color w:val="000000" w:themeColor="text1"/>
        </w:rPr>
        <w:t>KOMTEK</w:t>
      </w:r>
      <w:r w:rsidR="0092235C" w:rsidRPr="00BD5D0E">
        <w:rPr>
          <w:color w:val="000000" w:themeColor="text1"/>
        </w:rPr>
        <w:t>.</w:t>
      </w:r>
      <w:r w:rsidR="00C1568C" w:rsidRPr="00BD5D0E">
        <w:rPr>
          <w:color w:val="000000" w:themeColor="text1"/>
        </w:rPr>
        <w:t xml:space="preserve"> </w:t>
      </w:r>
      <w:r w:rsidR="002933B8" w:rsidRPr="00BD5D0E">
        <w:rPr>
          <w:color w:val="000000" w:themeColor="text1"/>
        </w:rPr>
        <w:t xml:space="preserve">Varsel om taksering sendes ut gjennom </w:t>
      </w:r>
      <w:r w:rsidR="00591982" w:rsidRPr="00BD5D0E">
        <w:rPr>
          <w:color w:val="000000" w:themeColor="text1"/>
        </w:rPr>
        <w:t>KOMTEK</w:t>
      </w:r>
      <w:r w:rsidR="002933B8" w:rsidRPr="00BD5D0E">
        <w:rPr>
          <w:color w:val="000000" w:themeColor="text1"/>
        </w:rPr>
        <w:t>.</w:t>
      </w:r>
      <w:r w:rsidR="0092235C" w:rsidRPr="00BD5D0E">
        <w:rPr>
          <w:color w:val="000000" w:themeColor="text1"/>
        </w:rPr>
        <w:t xml:space="preserve"> </w:t>
      </w:r>
    </w:p>
    <w:p w:rsidR="00BD5D0E" w:rsidRDefault="00BD5D0E" w:rsidP="002231C4">
      <w:pPr>
        <w:jc w:val="both"/>
        <w:rPr>
          <w:color w:val="000000" w:themeColor="text1"/>
        </w:rPr>
      </w:pPr>
    </w:p>
    <w:p w:rsidR="00BD5D0E" w:rsidRPr="00BD5D0E" w:rsidRDefault="00BD5D0E" w:rsidP="002231C4">
      <w:pPr>
        <w:jc w:val="both"/>
        <w:rPr>
          <w:color w:val="000000" w:themeColor="text1"/>
        </w:rPr>
      </w:pPr>
    </w:p>
    <w:p w:rsidR="00D82EDB" w:rsidRPr="0004735A" w:rsidRDefault="00D82EDB" w:rsidP="003F27D6">
      <w:pPr>
        <w:pStyle w:val="Overskrift1"/>
        <w:rPr>
          <w:color w:val="auto"/>
        </w:rPr>
      </w:pPr>
      <w:bookmarkStart w:id="1" w:name="_Toc14165455"/>
      <w:r w:rsidRPr="0004735A">
        <w:rPr>
          <w:color w:val="auto"/>
        </w:rPr>
        <w:t>Mottak</w:t>
      </w:r>
      <w:bookmarkEnd w:id="1"/>
    </w:p>
    <w:p w:rsidR="0004735A" w:rsidRDefault="0004735A" w:rsidP="0004735A"/>
    <w:p w:rsidR="002D7A6E" w:rsidRPr="00BD5D0E" w:rsidRDefault="002D7A6E" w:rsidP="00763C0B">
      <w:pPr>
        <w:jc w:val="both"/>
        <w:rPr>
          <w:color w:val="000000" w:themeColor="text1"/>
        </w:rPr>
      </w:pPr>
      <w:r w:rsidRPr="00BD5D0E">
        <w:rPr>
          <w:color w:val="000000" w:themeColor="text1"/>
        </w:rPr>
        <w:t xml:space="preserve">Takster på bakgrunn av alminnelig taksering eller retaksering blir </w:t>
      </w:r>
      <w:r w:rsidR="00380EED" w:rsidRPr="00BD5D0E">
        <w:rPr>
          <w:color w:val="000000" w:themeColor="text1"/>
        </w:rPr>
        <w:t xml:space="preserve">i hovedsak </w:t>
      </w:r>
      <w:r w:rsidRPr="00BD5D0E">
        <w:rPr>
          <w:color w:val="000000" w:themeColor="text1"/>
        </w:rPr>
        <w:t xml:space="preserve">registrert i </w:t>
      </w:r>
      <w:r w:rsidR="00591982" w:rsidRPr="00BD5D0E">
        <w:rPr>
          <w:color w:val="000000" w:themeColor="text1"/>
        </w:rPr>
        <w:t>KOMTEK</w:t>
      </w:r>
      <w:r w:rsidRPr="00BD5D0E">
        <w:rPr>
          <w:color w:val="000000" w:themeColor="text1"/>
        </w:rPr>
        <w:t xml:space="preserve"> når de er foretatt</w:t>
      </w:r>
      <w:r w:rsidR="00763C0B" w:rsidRPr="00BD5D0E">
        <w:rPr>
          <w:color w:val="000000" w:themeColor="text1"/>
        </w:rPr>
        <w:t xml:space="preserve"> av taksator. Dersom taksatorene ikke register i </w:t>
      </w:r>
      <w:r w:rsidR="00591982" w:rsidRPr="00BD5D0E">
        <w:rPr>
          <w:color w:val="000000" w:themeColor="text1"/>
        </w:rPr>
        <w:t>KOMTEK</w:t>
      </w:r>
      <w:r w:rsidR="00763C0B" w:rsidRPr="00BD5D0E">
        <w:rPr>
          <w:color w:val="000000" w:themeColor="text1"/>
        </w:rPr>
        <w:t xml:space="preserve"> vil takstene blir registrert i Elements. </w:t>
      </w:r>
      <w:r w:rsidRPr="00BD5D0E">
        <w:rPr>
          <w:color w:val="000000" w:themeColor="text1"/>
        </w:rPr>
        <w:t>Eventuelle tilsvar på takst fra skatteyter blir registrert i Elements</w:t>
      </w:r>
      <w:r w:rsidR="00763C0B" w:rsidRPr="00BD5D0E">
        <w:rPr>
          <w:color w:val="000000" w:themeColor="text1"/>
        </w:rPr>
        <w:t xml:space="preserve">. Etter vedtak i sakkyndig nemnd </w:t>
      </w:r>
      <w:r w:rsidR="00380EED" w:rsidRPr="00BD5D0E">
        <w:rPr>
          <w:color w:val="000000" w:themeColor="text1"/>
        </w:rPr>
        <w:t xml:space="preserve">blir taksene registrert i </w:t>
      </w:r>
      <w:r w:rsidR="00591982" w:rsidRPr="00BD5D0E">
        <w:rPr>
          <w:color w:val="000000" w:themeColor="text1"/>
        </w:rPr>
        <w:t>KOMTEK</w:t>
      </w:r>
      <w:r w:rsidR="00380EED" w:rsidRPr="00BD5D0E">
        <w:rPr>
          <w:color w:val="000000" w:themeColor="text1"/>
        </w:rPr>
        <w:t xml:space="preserve">. </w:t>
      </w:r>
      <w:r w:rsidRPr="00BD5D0E">
        <w:rPr>
          <w:color w:val="000000" w:themeColor="text1"/>
        </w:rPr>
        <w:t xml:space="preserve">Møtereferat fra sakkyndig nemnd blir lagret </w:t>
      </w:r>
      <w:r w:rsidR="00763C0B" w:rsidRPr="00BD5D0E">
        <w:rPr>
          <w:color w:val="000000" w:themeColor="text1"/>
        </w:rPr>
        <w:t>i Elements.</w:t>
      </w:r>
      <w:r w:rsidRPr="00BD5D0E">
        <w:rPr>
          <w:color w:val="000000" w:themeColor="text1"/>
        </w:rPr>
        <w:t xml:space="preserve"> </w:t>
      </w:r>
    </w:p>
    <w:p w:rsidR="00380EED" w:rsidRPr="00BD5D0E" w:rsidRDefault="00380EED" w:rsidP="00763C0B">
      <w:pPr>
        <w:jc w:val="both"/>
        <w:rPr>
          <w:color w:val="000000" w:themeColor="text1"/>
        </w:rPr>
      </w:pPr>
    </w:p>
    <w:p w:rsidR="002E64E7" w:rsidRPr="00BD5D0E" w:rsidRDefault="00380EED" w:rsidP="002231C4">
      <w:pPr>
        <w:jc w:val="both"/>
        <w:rPr>
          <w:color w:val="000000" w:themeColor="text1"/>
        </w:rPr>
      </w:pPr>
      <w:r w:rsidRPr="00BD5D0E">
        <w:rPr>
          <w:color w:val="000000" w:themeColor="text1"/>
        </w:rPr>
        <w:t xml:space="preserve">De årlige utskrivingsvedtakene blir endelige godkjent i </w:t>
      </w:r>
      <w:r w:rsidR="00591982" w:rsidRPr="00BD5D0E">
        <w:rPr>
          <w:color w:val="000000" w:themeColor="text1"/>
        </w:rPr>
        <w:t>KOMTEK</w:t>
      </w:r>
      <w:r w:rsidRPr="00BD5D0E">
        <w:rPr>
          <w:color w:val="000000" w:themeColor="text1"/>
        </w:rPr>
        <w:t xml:space="preserve">. Referat fra sakkyndig nemnd vedrørende utskrivingsvedtaket blir registrert i Elements.  Klager og henvendelser om eiendomsskatt blir registrert i Elements. Administrative vedtak registreres i </w:t>
      </w:r>
      <w:r w:rsidR="00591982" w:rsidRPr="00BD5D0E">
        <w:rPr>
          <w:color w:val="000000" w:themeColor="text1"/>
        </w:rPr>
        <w:t>KOMTEK</w:t>
      </w:r>
      <w:r w:rsidRPr="00BD5D0E">
        <w:rPr>
          <w:color w:val="000000" w:themeColor="text1"/>
        </w:rPr>
        <w:t xml:space="preserve"> og refereres til i møtereferat fra sakkyndig nemnd eiendomsskatt. Nemndas vedtak framgår av møtereferat fra sakkyndig nemnd eiendomsskatt</w:t>
      </w:r>
      <w:r w:rsidR="002231C4" w:rsidRPr="00BD5D0E">
        <w:rPr>
          <w:color w:val="000000" w:themeColor="text1"/>
        </w:rPr>
        <w:t xml:space="preserve"> og vedtakene lagres i </w:t>
      </w:r>
      <w:r w:rsidR="00591982" w:rsidRPr="00BD5D0E">
        <w:rPr>
          <w:color w:val="000000" w:themeColor="text1"/>
        </w:rPr>
        <w:t>KOMTEK</w:t>
      </w:r>
      <w:r w:rsidRPr="00BD5D0E">
        <w:rPr>
          <w:color w:val="000000" w:themeColor="text1"/>
        </w:rPr>
        <w:t>. Møtereferat fra sakkyndig nemnd lagres i Elements.</w:t>
      </w:r>
    </w:p>
    <w:p w:rsidR="00BD5D0E" w:rsidRDefault="00BD5D0E" w:rsidP="002231C4">
      <w:pPr>
        <w:jc w:val="both"/>
        <w:rPr>
          <w:color w:val="0070C0"/>
        </w:rPr>
      </w:pPr>
    </w:p>
    <w:p w:rsidR="00BD5D0E" w:rsidRPr="002231C4" w:rsidRDefault="00BD5D0E" w:rsidP="002231C4">
      <w:pPr>
        <w:jc w:val="both"/>
        <w:rPr>
          <w:color w:val="0070C0"/>
        </w:rPr>
      </w:pPr>
    </w:p>
    <w:p w:rsidR="00D82EDB" w:rsidRPr="0004735A" w:rsidRDefault="00D82EDB" w:rsidP="003F27D6">
      <w:pPr>
        <w:pStyle w:val="Overskrift1"/>
        <w:rPr>
          <w:color w:val="auto"/>
        </w:rPr>
      </w:pPr>
      <w:bookmarkStart w:id="2" w:name="_Toc14165456"/>
      <w:r w:rsidRPr="0004735A">
        <w:rPr>
          <w:color w:val="auto"/>
        </w:rPr>
        <w:t>Åpning og sortering</w:t>
      </w:r>
      <w:bookmarkEnd w:id="2"/>
    </w:p>
    <w:p w:rsidR="0004735A" w:rsidRDefault="0004735A" w:rsidP="0004735A"/>
    <w:p w:rsidR="002231C4" w:rsidRPr="00BD5D0E" w:rsidRDefault="002231C4" w:rsidP="002231C4">
      <w:pPr>
        <w:jc w:val="both"/>
        <w:rPr>
          <w:color w:val="000000" w:themeColor="text1"/>
        </w:rPr>
      </w:pPr>
      <w:r w:rsidRPr="00BD5D0E">
        <w:rPr>
          <w:color w:val="000000" w:themeColor="text1"/>
        </w:rPr>
        <w:t xml:space="preserve">Dokumenter som sendes til kommunen kommer til skatteoppkreveren. Skatteoppkreveren påfører </w:t>
      </w:r>
      <w:proofErr w:type="spellStart"/>
      <w:r w:rsidRPr="00BD5D0E">
        <w:rPr>
          <w:color w:val="000000" w:themeColor="text1"/>
        </w:rPr>
        <w:t>saksnr</w:t>
      </w:r>
      <w:proofErr w:type="spellEnd"/>
      <w:r w:rsidRPr="00BD5D0E">
        <w:rPr>
          <w:color w:val="000000" w:themeColor="text1"/>
        </w:rPr>
        <w:t xml:space="preserve"> i Elements. Arkiver skanner inn dokumentet og skatteoppkreveren fordeler posten eller foretar saksbehandlingen. Det er etablert egen saksbehandler gruppe i Elements og sakene vil være unntatt offentlighet. </w:t>
      </w:r>
    </w:p>
    <w:p w:rsidR="002231C4" w:rsidRPr="00BD5D0E" w:rsidRDefault="002231C4" w:rsidP="00E965A3">
      <w:pPr>
        <w:rPr>
          <w:color w:val="000000" w:themeColor="text1"/>
        </w:rPr>
      </w:pPr>
    </w:p>
    <w:p w:rsidR="002231C4" w:rsidRPr="00BD5D0E" w:rsidRDefault="002231C4" w:rsidP="00E965A3">
      <w:pPr>
        <w:rPr>
          <w:color w:val="000000" w:themeColor="text1"/>
        </w:rPr>
      </w:pPr>
      <w:r w:rsidRPr="00BD5D0E">
        <w:rPr>
          <w:color w:val="000000" w:themeColor="text1"/>
        </w:rPr>
        <w:lastRenderedPageBreak/>
        <w:t>Elektronisk post kan komme direkte til eien</w:t>
      </w:r>
      <w:r w:rsidR="0092235C" w:rsidRPr="00BD5D0E">
        <w:rPr>
          <w:color w:val="000000" w:themeColor="text1"/>
        </w:rPr>
        <w:t>domsskatt eller postmottaket i R</w:t>
      </w:r>
      <w:r w:rsidRPr="00BD5D0E">
        <w:rPr>
          <w:color w:val="000000" w:themeColor="text1"/>
        </w:rPr>
        <w:t>ana. Skatteoppkreveren legger saken i Elements. Han fordeler eller foretar saksbehandlingen selv i Elements.</w:t>
      </w:r>
    </w:p>
    <w:p w:rsidR="002E64E7" w:rsidRDefault="002E64E7" w:rsidP="002E64E7">
      <w:pPr>
        <w:rPr>
          <w:b/>
        </w:rPr>
      </w:pPr>
    </w:p>
    <w:p w:rsidR="002E64E7" w:rsidRPr="002E64E7" w:rsidRDefault="002E64E7" w:rsidP="002E64E7">
      <w:pPr>
        <w:rPr>
          <w:b/>
        </w:rPr>
      </w:pPr>
    </w:p>
    <w:p w:rsidR="00C50CEC" w:rsidRPr="0004735A" w:rsidRDefault="00C14510" w:rsidP="003F27D6">
      <w:pPr>
        <w:pStyle w:val="Overskrift1"/>
        <w:rPr>
          <w:color w:val="auto"/>
        </w:rPr>
      </w:pPr>
      <w:bookmarkStart w:id="3" w:name="_Toc14165457"/>
      <w:r w:rsidRPr="0004735A">
        <w:rPr>
          <w:color w:val="auto"/>
        </w:rPr>
        <w:t>Skanning</w:t>
      </w:r>
      <w:bookmarkEnd w:id="3"/>
    </w:p>
    <w:p w:rsidR="0004735A" w:rsidRDefault="0004735A" w:rsidP="0004735A"/>
    <w:p w:rsidR="002933B8" w:rsidRPr="00BD5D0E" w:rsidRDefault="002933B8" w:rsidP="0004735A">
      <w:pPr>
        <w:rPr>
          <w:color w:val="000000" w:themeColor="text1"/>
        </w:rPr>
      </w:pPr>
      <w:r w:rsidRPr="00BD5D0E">
        <w:rPr>
          <w:color w:val="000000" w:themeColor="text1"/>
        </w:rPr>
        <w:t>Arkivet foretar skanning av dokumenter i form av brev</w:t>
      </w:r>
      <w:r w:rsidR="00BD5D0E" w:rsidRPr="00BD5D0E">
        <w:rPr>
          <w:color w:val="000000" w:themeColor="text1"/>
        </w:rPr>
        <w:t xml:space="preserve"> etter anvisning av saksnummer i</w:t>
      </w:r>
      <w:r w:rsidRPr="00BD5D0E">
        <w:rPr>
          <w:color w:val="000000" w:themeColor="text1"/>
        </w:rPr>
        <w:t xml:space="preserve"> Elements fra Skatteoppkrever. </w:t>
      </w:r>
    </w:p>
    <w:p w:rsidR="002933B8" w:rsidRPr="00BD5D0E" w:rsidRDefault="002933B8" w:rsidP="0004735A">
      <w:pPr>
        <w:rPr>
          <w:color w:val="000000" w:themeColor="text1"/>
        </w:rPr>
      </w:pPr>
    </w:p>
    <w:p w:rsidR="002933B8" w:rsidRPr="00BD5D0E" w:rsidRDefault="002933B8" w:rsidP="0004735A">
      <w:pPr>
        <w:rPr>
          <w:color w:val="000000" w:themeColor="text1"/>
        </w:rPr>
      </w:pPr>
      <w:r w:rsidRPr="00BD5D0E">
        <w:rPr>
          <w:color w:val="000000" w:themeColor="text1"/>
        </w:rPr>
        <w:t>Skatteoppkrever skanner og legger inn møtereferat fra sakkyndig nemnd i Elements.</w:t>
      </w:r>
    </w:p>
    <w:p w:rsidR="002933B8" w:rsidRPr="00BD5D0E" w:rsidRDefault="002933B8" w:rsidP="0004735A">
      <w:pPr>
        <w:rPr>
          <w:color w:val="000000" w:themeColor="text1"/>
        </w:rPr>
      </w:pPr>
    </w:p>
    <w:p w:rsidR="002E64E7" w:rsidRPr="00BD5D0E" w:rsidRDefault="002933B8" w:rsidP="0004735A">
      <w:pPr>
        <w:rPr>
          <w:color w:val="000000" w:themeColor="text1"/>
        </w:rPr>
      </w:pPr>
      <w:r w:rsidRPr="00BD5D0E">
        <w:rPr>
          <w:color w:val="000000" w:themeColor="text1"/>
        </w:rPr>
        <w:t>Dersom vedtakene innebærer endringer i eiendomsskatt</w:t>
      </w:r>
      <w:r w:rsidR="0092235C" w:rsidRPr="00BD5D0E">
        <w:rPr>
          <w:color w:val="000000" w:themeColor="text1"/>
        </w:rPr>
        <w:t xml:space="preserve"> legges dette i </w:t>
      </w:r>
      <w:r w:rsidR="00591982" w:rsidRPr="00BD5D0E">
        <w:rPr>
          <w:color w:val="000000" w:themeColor="text1"/>
        </w:rPr>
        <w:t>KOMTEK</w:t>
      </w:r>
      <w:r w:rsidR="0092235C" w:rsidRPr="00BD5D0E">
        <w:rPr>
          <w:color w:val="000000" w:themeColor="text1"/>
        </w:rPr>
        <w:t>. Papirutgaven</w:t>
      </w:r>
      <w:r w:rsidRPr="00BD5D0E">
        <w:rPr>
          <w:color w:val="000000" w:themeColor="text1"/>
        </w:rPr>
        <w:t xml:space="preserve"> blir beholdt i viss tid </w:t>
      </w:r>
      <w:r w:rsidR="0092235C" w:rsidRPr="00BD5D0E">
        <w:rPr>
          <w:color w:val="000000" w:themeColor="text1"/>
        </w:rPr>
        <w:t xml:space="preserve">etter vedtaket i tilfelle </w:t>
      </w:r>
      <w:r w:rsidRPr="00BD5D0E">
        <w:rPr>
          <w:color w:val="000000" w:themeColor="text1"/>
        </w:rPr>
        <w:t>vedtaket blir påklagd, men alle nødvendige dokument ska</w:t>
      </w:r>
      <w:r w:rsidR="0092235C" w:rsidRPr="00BD5D0E">
        <w:rPr>
          <w:color w:val="000000" w:themeColor="text1"/>
        </w:rPr>
        <w:t xml:space="preserve">l være registrert elektronisk i Elements og/eller </w:t>
      </w:r>
      <w:proofErr w:type="spellStart"/>
      <w:r w:rsidR="00591982" w:rsidRPr="00BD5D0E">
        <w:rPr>
          <w:color w:val="000000" w:themeColor="text1"/>
        </w:rPr>
        <w:t>KOMTEK</w:t>
      </w:r>
      <w:proofErr w:type="spellEnd"/>
      <w:r w:rsidR="0092235C" w:rsidRPr="00BD5D0E">
        <w:rPr>
          <w:color w:val="000000" w:themeColor="text1"/>
        </w:rPr>
        <w:t>.</w:t>
      </w:r>
    </w:p>
    <w:p w:rsidR="00BD5D0E" w:rsidRDefault="00BD5D0E" w:rsidP="0004735A">
      <w:pPr>
        <w:rPr>
          <w:color w:val="0070C0"/>
        </w:rPr>
      </w:pPr>
    </w:p>
    <w:p w:rsidR="00BD5D0E" w:rsidRPr="002933B8" w:rsidRDefault="00BD5D0E" w:rsidP="0004735A">
      <w:pPr>
        <w:rPr>
          <w:color w:val="0070C0"/>
        </w:rPr>
      </w:pPr>
    </w:p>
    <w:p w:rsidR="00D82EDB" w:rsidRPr="0004735A" w:rsidRDefault="00D82EDB" w:rsidP="003F27D6">
      <w:pPr>
        <w:pStyle w:val="Overskrift1"/>
        <w:rPr>
          <w:color w:val="auto"/>
        </w:rPr>
      </w:pPr>
      <w:bookmarkStart w:id="4" w:name="_Toc14165458"/>
      <w:r w:rsidRPr="0004735A">
        <w:rPr>
          <w:color w:val="auto"/>
        </w:rPr>
        <w:t>Registrering</w:t>
      </w:r>
      <w:bookmarkEnd w:id="4"/>
    </w:p>
    <w:p w:rsidR="0004735A" w:rsidRDefault="0004735A" w:rsidP="0004735A"/>
    <w:p w:rsidR="00BD7E29" w:rsidRPr="00BD5D0E" w:rsidRDefault="00BD7E29" w:rsidP="00BD5D0E">
      <w:pPr>
        <w:pStyle w:val="Listeavsnitt"/>
        <w:numPr>
          <w:ilvl w:val="0"/>
          <w:numId w:val="17"/>
        </w:numPr>
        <w:rPr>
          <w:color w:val="000000" w:themeColor="text1"/>
        </w:rPr>
      </w:pPr>
      <w:r w:rsidRPr="00BD5D0E">
        <w:rPr>
          <w:color w:val="000000" w:themeColor="text1"/>
        </w:rPr>
        <w:t xml:space="preserve">Arkivet foretar skanning av dokumenter i form av brev etter anvisning av saksnummer I Elements fra Skatteoppkrever. </w:t>
      </w:r>
    </w:p>
    <w:p w:rsidR="00CD5A7B" w:rsidRPr="00BD5D0E" w:rsidRDefault="00CD5A7B" w:rsidP="00BD5D0E">
      <w:pPr>
        <w:pStyle w:val="Listeavsnitt"/>
        <w:numPr>
          <w:ilvl w:val="0"/>
          <w:numId w:val="17"/>
        </w:numPr>
        <w:rPr>
          <w:color w:val="000000" w:themeColor="text1"/>
        </w:rPr>
      </w:pPr>
      <w:r w:rsidRPr="00BD5D0E">
        <w:rPr>
          <w:color w:val="000000" w:themeColor="text1"/>
        </w:rPr>
        <w:t>Elektronisk post kan komme direkte til eien</w:t>
      </w:r>
      <w:r w:rsidR="00591982" w:rsidRPr="00BD5D0E">
        <w:rPr>
          <w:color w:val="000000" w:themeColor="text1"/>
        </w:rPr>
        <w:t>domsskatt eller postmottaket i R</w:t>
      </w:r>
      <w:r w:rsidRPr="00BD5D0E">
        <w:rPr>
          <w:color w:val="000000" w:themeColor="text1"/>
        </w:rPr>
        <w:t>ana. Skatteoppkreveren legger saken i Elements. Han fordeler eller foretar saksbehandlingen selv i Elements.</w:t>
      </w:r>
    </w:p>
    <w:p w:rsidR="00BD7E29" w:rsidRPr="00BD5D0E" w:rsidRDefault="00BD7E29" w:rsidP="00BD5D0E">
      <w:pPr>
        <w:pStyle w:val="Listeavsnitt"/>
        <w:numPr>
          <w:ilvl w:val="0"/>
          <w:numId w:val="17"/>
        </w:numPr>
        <w:rPr>
          <w:color w:val="000000" w:themeColor="text1"/>
        </w:rPr>
      </w:pPr>
      <w:r w:rsidRPr="00BD5D0E">
        <w:rPr>
          <w:color w:val="000000" w:themeColor="text1"/>
        </w:rPr>
        <w:t>Skatteoppkrever skanner og legger inn møtereferat fra sakkyndig nemnd i Elements.</w:t>
      </w:r>
    </w:p>
    <w:p w:rsidR="00BD7E29" w:rsidRPr="00BD5D0E" w:rsidRDefault="00BD7E29" w:rsidP="00BD5D0E">
      <w:pPr>
        <w:pStyle w:val="Listeavsnitt"/>
        <w:numPr>
          <w:ilvl w:val="0"/>
          <w:numId w:val="17"/>
        </w:numPr>
        <w:rPr>
          <w:color w:val="000000" w:themeColor="text1"/>
        </w:rPr>
      </w:pPr>
      <w:r w:rsidRPr="00BD5D0E">
        <w:rPr>
          <w:color w:val="000000" w:themeColor="text1"/>
        </w:rPr>
        <w:t>Skattesedlene sende</w:t>
      </w:r>
      <w:r w:rsidR="00BD5D0E">
        <w:rPr>
          <w:color w:val="000000" w:themeColor="text1"/>
        </w:rPr>
        <w:t>s</w:t>
      </w:r>
      <w:r w:rsidRPr="00BD5D0E">
        <w:rPr>
          <w:color w:val="000000" w:themeColor="text1"/>
        </w:rPr>
        <w:t xml:space="preserve"> ut gjennom </w:t>
      </w:r>
      <w:proofErr w:type="spellStart"/>
      <w:r w:rsidR="00591982" w:rsidRPr="00BD5D0E">
        <w:rPr>
          <w:color w:val="000000" w:themeColor="text1"/>
        </w:rPr>
        <w:t>KOMTEK</w:t>
      </w:r>
      <w:proofErr w:type="spellEnd"/>
      <w:r w:rsidRPr="00BD5D0E">
        <w:rPr>
          <w:color w:val="000000" w:themeColor="text1"/>
        </w:rPr>
        <w:t>.</w:t>
      </w:r>
    </w:p>
    <w:p w:rsidR="00BD7E29" w:rsidRPr="00BD5D0E" w:rsidRDefault="00BD7E29" w:rsidP="00BD5D0E">
      <w:pPr>
        <w:pStyle w:val="Listeavsnitt"/>
        <w:numPr>
          <w:ilvl w:val="0"/>
          <w:numId w:val="17"/>
        </w:numPr>
        <w:rPr>
          <w:color w:val="000000" w:themeColor="text1"/>
        </w:rPr>
      </w:pPr>
      <w:r w:rsidRPr="00BD5D0E">
        <w:rPr>
          <w:color w:val="000000" w:themeColor="text1"/>
        </w:rPr>
        <w:t xml:space="preserve">Varsel om taksering sende ut gjennom </w:t>
      </w:r>
      <w:r w:rsidR="00591982" w:rsidRPr="00BD5D0E">
        <w:rPr>
          <w:color w:val="000000" w:themeColor="text1"/>
        </w:rPr>
        <w:t>KOMTEK</w:t>
      </w:r>
      <w:r w:rsidRPr="00BD5D0E">
        <w:rPr>
          <w:color w:val="000000" w:themeColor="text1"/>
        </w:rPr>
        <w:t>.</w:t>
      </w:r>
    </w:p>
    <w:p w:rsidR="00BD7E29" w:rsidRPr="00BD5D0E" w:rsidRDefault="00BD7E29" w:rsidP="00BD7E29">
      <w:pPr>
        <w:pStyle w:val="Listeavsnitt"/>
        <w:rPr>
          <w:color w:val="000000" w:themeColor="text1"/>
        </w:rPr>
      </w:pPr>
    </w:p>
    <w:p w:rsidR="00BD7E29" w:rsidRPr="00BD5D0E" w:rsidRDefault="00BD5D0E" w:rsidP="00BD5D0E">
      <w:pPr>
        <w:pStyle w:val="Listeavsnitt"/>
        <w:numPr>
          <w:ilvl w:val="0"/>
          <w:numId w:val="17"/>
        </w:numPr>
        <w:rPr>
          <w:color w:val="000000" w:themeColor="text1"/>
        </w:rPr>
      </w:pPr>
      <w:r w:rsidRPr="00BD5D0E">
        <w:rPr>
          <w:color w:val="000000" w:themeColor="text1"/>
        </w:rPr>
        <w:t>Dersom s</w:t>
      </w:r>
      <w:r w:rsidR="00D82EDB" w:rsidRPr="00BD5D0E">
        <w:rPr>
          <w:color w:val="000000" w:themeColor="text1"/>
        </w:rPr>
        <w:t>ystemet er ute av drift</w:t>
      </w:r>
      <w:r w:rsidRPr="00BD5D0E">
        <w:rPr>
          <w:color w:val="000000" w:themeColor="text1"/>
        </w:rPr>
        <w:t xml:space="preserve"> lager s</w:t>
      </w:r>
      <w:r w:rsidR="00BD7E29" w:rsidRPr="00BD5D0E">
        <w:rPr>
          <w:color w:val="000000" w:themeColor="text1"/>
        </w:rPr>
        <w:t>katteoppkreveren mappe på de klager og henvendelser som ikke er registrert i Element</w:t>
      </w:r>
      <w:r w:rsidR="00591982" w:rsidRPr="00BD5D0E">
        <w:rPr>
          <w:color w:val="000000" w:themeColor="text1"/>
        </w:rPr>
        <w:t xml:space="preserve">s eller </w:t>
      </w:r>
      <w:proofErr w:type="spellStart"/>
      <w:r w:rsidR="00591982" w:rsidRPr="00BD5D0E">
        <w:rPr>
          <w:color w:val="000000" w:themeColor="text1"/>
        </w:rPr>
        <w:t>KOMTEK</w:t>
      </w:r>
      <w:proofErr w:type="spellEnd"/>
      <w:r w:rsidR="00591982" w:rsidRPr="00BD5D0E">
        <w:rPr>
          <w:color w:val="000000" w:themeColor="text1"/>
        </w:rPr>
        <w:t>.</w:t>
      </w:r>
    </w:p>
    <w:p w:rsidR="00BD5D0E" w:rsidRPr="00BD5D0E" w:rsidRDefault="00BD5D0E" w:rsidP="00BD5D0E">
      <w:pPr>
        <w:pStyle w:val="Listeavsnitt"/>
        <w:rPr>
          <w:color w:val="0070C0"/>
        </w:rPr>
      </w:pPr>
    </w:p>
    <w:p w:rsidR="00BD5D0E" w:rsidRPr="00BD5D0E" w:rsidRDefault="00BD5D0E" w:rsidP="00BD5D0E">
      <w:pPr>
        <w:pStyle w:val="Listeavsnitt"/>
        <w:rPr>
          <w:color w:val="0070C0"/>
        </w:rPr>
      </w:pPr>
    </w:p>
    <w:p w:rsidR="00D82EDB" w:rsidRPr="00BD5D0E" w:rsidRDefault="00D82EDB" w:rsidP="003F27D6">
      <w:pPr>
        <w:pStyle w:val="Overskrift1"/>
        <w:rPr>
          <w:color w:val="000000" w:themeColor="text1"/>
        </w:rPr>
      </w:pPr>
      <w:bookmarkStart w:id="5" w:name="_Toc14165459"/>
      <w:r w:rsidRPr="00BD5D0E">
        <w:rPr>
          <w:color w:val="000000" w:themeColor="text1"/>
        </w:rPr>
        <w:t>Distribusjon</w:t>
      </w:r>
      <w:bookmarkEnd w:id="5"/>
    </w:p>
    <w:p w:rsidR="0004735A" w:rsidRPr="00BD5D0E" w:rsidRDefault="0004735A" w:rsidP="0004735A">
      <w:pPr>
        <w:rPr>
          <w:color w:val="000000" w:themeColor="text1"/>
        </w:rPr>
      </w:pPr>
    </w:p>
    <w:p w:rsidR="00CD5A7B" w:rsidRPr="00BD5D0E" w:rsidRDefault="00CD5A7B" w:rsidP="00BD5D0E">
      <w:pPr>
        <w:pStyle w:val="Listeavsnitt"/>
        <w:numPr>
          <w:ilvl w:val="0"/>
          <w:numId w:val="18"/>
        </w:numPr>
        <w:rPr>
          <w:color w:val="000000" w:themeColor="text1"/>
        </w:rPr>
      </w:pPr>
      <w:r w:rsidRPr="00BD5D0E">
        <w:rPr>
          <w:color w:val="000000" w:themeColor="text1"/>
        </w:rPr>
        <w:t xml:space="preserve">Arkivet foretar skanning av dokumenter i form av brev etter anvisning av saksnummer </w:t>
      </w:r>
      <w:r w:rsidR="00BD5D0E" w:rsidRPr="00BD5D0E">
        <w:rPr>
          <w:color w:val="000000" w:themeColor="text1"/>
        </w:rPr>
        <w:t>i</w:t>
      </w:r>
      <w:r w:rsidRPr="00BD5D0E">
        <w:rPr>
          <w:color w:val="000000" w:themeColor="text1"/>
        </w:rPr>
        <w:t xml:space="preserve"> Elements fra Skatteoppkrever. </w:t>
      </w:r>
    </w:p>
    <w:p w:rsidR="00BD5D0E" w:rsidRPr="00BD5D0E" w:rsidRDefault="00CD5A7B" w:rsidP="00BD5D0E">
      <w:pPr>
        <w:pStyle w:val="Listeavsnitt"/>
        <w:numPr>
          <w:ilvl w:val="0"/>
          <w:numId w:val="18"/>
        </w:numPr>
        <w:rPr>
          <w:color w:val="000000" w:themeColor="text1"/>
        </w:rPr>
      </w:pPr>
      <w:r w:rsidRPr="00BD5D0E">
        <w:rPr>
          <w:color w:val="000000" w:themeColor="text1"/>
        </w:rPr>
        <w:t>Elektronisk post kan komme direkte til eien</w:t>
      </w:r>
      <w:r w:rsidR="0092235C" w:rsidRPr="00BD5D0E">
        <w:rPr>
          <w:color w:val="000000" w:themeColor="text1"/>
        </w:rPr>
        <w:t>domsskatt eller postmottaket i R</w:t>
      </w:r>
      <w:r w:rsidRPr="00BD5D0E">
        <w:rPr>
          <w:color w:val="000000" w:themeColor="text1"/>
        </w:rPr>
        <w:t>ana. Skatteoppkreveren legger saken i Elements. Han fordeler eller foretar saksbehandlingen selv i Elements.</w:t>
      </w:r>
    </w:p>
    <w:p w:rsidR="00BD5D0E" w:rsidRDefault="00BD5D0E">
      <w:pPr>
        <w:spacing w:after="160" w:line="259" w:lineRule="auto"/>
        <w:rPr>
          <w:rFonts w:asciiTheme="minorHAnsi" w:hAnsiTheme="minorHAnsi" w:cstheme="minorBidi"/>
          <w:color w:val="0070C0"/>
        </w:rPr>
      </w:pPr>
      <w:r>
        <w:rPr>
          <w:color w:val="0070C0"/>
        </w:rPr>
        <w:br w:type="page"/>
      </w:r>
    </w:p>
    <w:p w:rsidR="00D82EDB" w:rsidRPr="0004735A" w:rsidRDefault="00C50CEC" w:rsidP="003F27D6">
      <w:pPr>
        <w:pStyle w:val="Overskrift1"/>
        <w:rPr>
          <w:color w:val="auto"/>
        </w:rPr>
      </w:pPr>
      <w:bookmarkStart w:id="6" w:name="_Toc14165460"/>
      <w:r w:rsidRPr="0004735A">
        <w:rPr>
          <w:color w:val="auto"/>
        </w:rPr>
        <w:lastRenderedPageBreak/>
        <w:t>Utgående</w:t>
      </w:r>
      <w:r w:rsidR="008F567F">
        <w:rPr>
          <w:color w:val="auto"/>
        </w:rPr>
        <w:t xml:space="preserve"> og interne dokument</w:t>
      </w:r>
      <w:bookmarkEnd w:id="6"/>
    </w:p>
    <w:p w:rsidR="0004735A" w:rsidRDefault="0004735A" w:rsidP="00D82EDB"/>
    <w:p w:rsidR="008F567F" w:rsidRPr="00BD5D0E" w:rsidRDefault="00C01E9C" w:rsidP="00BD5D0E">
      <w:pPr>
        <w:rPr>
          <w:color w:val="000000" w:themeColor="text1"/>
        </w:rPr>
      </w:pPr>
      <w:r w:rsidRPr="00BD5D0E">
        <w:rPr>
          <w:color w:val="000000" w:themeColor="text1"/>
        </w:rPr>
        <w:t>SvarUt</w:t>
      </w:r>
    </w:p>
    <w:p w:rsidR="00CD5A7B" w:rsidRPr="00BD5D0E" w:rsidRDefault="00CD5A7B" w:rsidP="00BD5D0E">
      <w:pPr>
        <w:pStyle w:val="Listeavsnitt"/>
        <w:numPr>
          <w:ilvl w:val="0"/>
          <w:numId w:val="19"/>
        </w:numPr>
        <w:rPr>
          <w:color w:val="000000" w:themeColor="text1"/>
        </w:rPr>
      </w:pPr>
      <w:r w:rsidRPr="00BD5D0E">
        <w:rPr>
          <w:color w:val="000000" w:themeColor="text1"/>
        </w:rPr>
        <w:t>Eiendomsskattesedlene sendes ut via KOMTEK</w:t>
      </w:r>
    </w:p>
    <w:p w:rsidR="0092235C" w:rsidRPr="00BD5D0E" w:rsidRDefault="0092235C" w:rsidP="00BD5D0E">
      <w:pPr>
        <w:pStyle w:val="Listeavsnitt"/>
        <w:numPr>
          <w:ilvl w:val="0"/>
          <w:numId w:val="19"/>
        </w:numPr>
        <w:rPr>
          <w:color w:val="000000" w:themeColor="text1"/>
        </w:rPr>
      </w:pPr>
      <w:r w:rsidRPr="00BD5D0E">
        <w:rPr>
          <w:color w:val="000000" w:themeColor="text1"/>
        </w:rPr>
        <w:t>Varsel om taksering sendes ut via K</w:t>
      </w:r>
      <w:r w:rsidR="00591982" w:rsidRPr="00BD5D0E">
        <w:rPr>
          <w:color w:val="000000" w:themeColor="text1"/>
        </w:rPr>
        <w:t>OMTEK</w:t>
      </w:r>
    </w:p>
    <w:p w:rsidR="0092235C" w:rsidRPr="00BD5D0E" w:rsidRDefault="0092235C" w:rsidP="00BD5D0E">
      <w:pPr>
        <w:pStyle w:val="Listeavsnitt"/>
        <w:numPr>
          <w:ilvl w:val="0"/>
          <w:numId w:val="19"/>
        </w:numPr>
        <w:rPr>
          <w:color w:val="000000" w:themeColor="text1"/>
        </w:rPr>
      </w:pPr>
      <w:r w:rsidRPr="00BD5D0E">
        <w:rPr>
          <w:color w:val="000000" w:themeColor="text1"/>
        </w:rPr>
        <w:t>Vedtak på bakgrunn av klage blir sendt ut via Element</w:t>
      </w:r>
    </w:p>
    <w:p w:rsidR="008F567F" w:rsidRPr="00BD5D0E" w:rsidRDefault="00CD5A7B" w:rsidP="00BD5D0E">
      <w:pPr>
        <w:ind w:left="360"/>
        <w:rPr>
          <w:color w:val="000000" w:themeColor="text1"/>
        </w:rPr>
      </w:pPr>
      <w:r w:rsidRPr="00BD5D0E">
        <w:rPr>
          <w:color w:val="000000" w:themeColor="text1"/>
        </w:rPr>
        <w:t>Skatteoppkreveren foretar avskrivning og ferdigstilling av dokumenter i Elements.</w:t>
      </w:r>
    </w:p>
    <w:p w:rsidR="00BD5D0E" w:rsidRDefault="00BD5D0E" w:rsidP="00BD5D0E">
      <w:pPr>
        <w:ind w:left="360"/>
        <w:rPr>
          <w:color w:val="0070C0"/>
        </w:rPr>
      </w:pPr>
    </w:p>
    <w:p w:rsidR="00BD5D0E" w:rsidRPr="00BD5D0E" w:rsidRDefault="00BD5D0E" w:rsidP="00BD5D0E">
      <w:pPr>
        <w:ind w:left="360"/>
        <w:rPr>
          <w:color w:val="0070C0"/>
        </w:rPr>
      </w:pPr>
    </w:p>
    <w:p w:rsidR="00D82EDB" w:rsidRPr="003051EA" w:rsidRDefault="00D82EDB" w:rsidP="003F27D6">
      <w:pPr>
        <w:pStyle w:val="Overskrift1"/>
        <w:rPr>
          <w:color w:val="auto"/>
        </w:rPr>
      </w:pPr>
      <w:bookmarkStart w:id="7" w:name="_Toc14165461"/>
      <w:bookmarkStart w:id="8" w:name="_GoBack"/>
      <w:bookmarkEnd w:id="8"/>
      <w:r w:rsidRPr="003051EA">
        <w:rPr>
          <w:color w:val="auto"/>
        </w:rPr>
        <w:t>Arkiv</w:t>
      </w:r>
      <w:r w:rsidR="001C30F5">
        <w:rPr>
          <w:color w:val="auto"/>
        </w:rPr>
        <w:t xml:space="preserve"> og arkiv</w:t>
      </w:r>
      <w:r w:rsidRPr="003051EA">
        <w:rPr>
          <w:color w:val="auto"/>
        </w:rPr>
        <w:t>ering</w:t>
      </w:r>
      <w:bookmarkEnd w:id="7"/>
    </w:p>
    <w:p w:rsidR="001C30F5" w:rsidRDefault="001C30F5" w:rsidP="001C30F5"/>
    <w:p w:rsidR="00BD5D0E" w:rsidRDefault="00BD5D0E" w:rsidP="00BD5D0E">
      <w:r>
        <w:t>Prosedyrer</w:t>
      </w:r>
    </w:p>
    <w:p w:rsidR="00CD5A7B" w:rsidRPr="00BD5D0E" w:rsidRDefault="00CD5A7B" w:rsidP="00BD5D0E">
      <w:pPr>
        <w:pStyle w:val="Listeavsnitt"/>
        <w:numPr>
          <w:ilvl w:val="0"/>
          <w:numId w:val="20"/>
        </w:numPr>
        <w:rPr>
          <w:color w:val="000000" w:themeColor="text1"/>
        </w:rPr>
      </w:pPr>
      <w:r w:rsidRPr="00BD5D0E">
        <w:rPr>
          <w:color w:val="000000" w:themeColor="text1"/>
        </w:rPr>
        <w:t xml:space="preserve">Skattesedler, varsel om taksering og takstene lagres i </w:t>
      </w:r>
      <w:r w:rsidR="00591982" w:rsidRPr="00BD5D0E">
        <w:rPr>
          <w:color w:val="000000" w:themeColor="text1"/>
        </w:rPr>
        <w:t>KOMTEK</w:t>
      </w:r>
      <w:r w:rsidRPr="00BD5D0E">
        <w:rPr>
          <w:color w:val="000000" w:themeColor="text1"/>
        </w:rPr>
        <w:t>.</w:t>
      </w:r>
    </w:p>
    <w:p w:rsidR="00CD5A7B" w:rsidRPr="00BD5D0E" w:rsidRDefault="00CD5A7B" w:rsidP="00BD5D0E">
      <w:pPr>
        <w:pStyle w:val="Listeavsnitt"/>
        <w:numPr>
          <w:ilvl w:val="0"/>
          <w:numId w:val="20"/>
        </w:numPr>
        <w:rPr>
          <w:color w:val="000000" w:themeColor="text1"/>
        </w:rPr>
      </w:pPr>
      <w:r w:rsidRPr="00BD5D0E">
        <w:rPr>
          <w:color w:val="000000" w:themeColor="text1"/>
        </w:rPr>
        <w:t>Svar på henvendelser og klager elektronisk eller brev, møtereferat fra sakkyndig nemnd, konkurranser og vedtak om valg av leverandør av taksator tjenester, takster lagres i Elements.</w:t>
      </w:r>
    </w:p>
    <w:p w:rsidR="001C30F5" w:rsidRDefault="00BD5D0E" w:rsidP="00BD5D0E">
      <w:proofErr w:type="spellStart"/>
      <w:r>
        <w:t>B</w:t>
      </w:r>
      <w:r w:rsidR="004736FF">
        <w:t>ortsettingsarkiv</w:t>
      </w:r>
      <w:proofErr w:type="spellEnd"/>
      <w:r w:rsidR="004736FF">
        <w:t xml:space="preserve"> i papir. </w:t>
      </w:r>
    </w:p>
    <w:p w:rsidR="00CD5A7B" w:rsidRPr="00BD5D0E" w:rsidRDefault="00CD5A7B" w:rsidP="00BD5D0E">
      <w:pPr>
        <w:pStyle w:val="Listeavsnitt"/>
        <w:numPr>
          <w:ilvl w:val="0"/>
          <w:numId w:val="21"/>
        </w:numPr>
        <w:rPr>
          <w:color w:val="000000" w:themeColor="text1"/>
        </w:rPr>
      </w:pPr>
      <w:r w:rsidRPr="00BD5D0E">
        <w:rPr>
          <w:color w:val="000000" w:themeColor="text1"/>
        </w:rPr>
        <w:t>Eiendomsskattearkivet ligger</w:t>
      </w:r>
      <w:r w:rsidR="00E9015B" w:rsidRPr="00BD5D0E">
        <w:rPr>
          <w:color w:val="000000" w:themeColor="text1"/>
        </w:rPr>
        <w:t xml:space="preserve"> fysisk i kjelleren i arkivet til R</w:t>
      </w:r>
      <w:r w:rsidRPr="00BD5D0E">
        <w:rPr>
          <w:color w:val="000000" w:themeColor="text1"/>
        </w:rPr>
        <w:t>egnskap og skatteavdelingen.</w:t>
      </w:r>
    </w:p>
    <w:p w:rsidR="00E9015B" w:rsidRPr="00BD5D0E" w:rsidRDefault="00E9015B" w:rsidP="00BD5D0E">
      <w:pPr>
        <w:pStyle w:val="Listeavsnitt"/>
        <w:numPr>
          <w:ilvl w:val="0"/>
          <w:numId w:val="21"/>
        </w:numPr>
        <w:rPr>
          <w:color w:val="000000" w:themeColor="text1"/>
        </w:rPr>
      </w:pPr>
      <w:r w:rsidRPr="00BD5D0E">
        <w:rPr>
          <w:color w:val="000000" w:themeColor="text1"/>
        </w:rPr>
        <w:t>Det som er arkivert er papirutgavene av takstene i KOMTEK.</w:t>
      </w:r>
    </w:p>
    <w:p w:rsidR="00E9015B" w:rsidRPr="00BD5D0E" w:rsidRDefault="00E9015B" w:rsidP="00BD5D0E">
      <w:pPr>
        <w:pStyle w:val="Listeavsnitt"/>
        <w:numPr>
          <w:ilvl w:val="0"/>
          <w:numId w:val="21"/>
        </w:numPr>
        <w:rPr>
          <w:color w:val="000000" w:themeColor="text1"/>
        </w:rPr>
      </w:pPr>
      <w:r w:rsidRPr="00BD5D0E">
        <w:rPr>
          <w:color w:val="000000" w:themeColor="text1"/>
        </w:rPr>
        <w:t xml:space="preserve">Takstene fra den alminnelig taksering ligger taksering samt senere taksering ligger der. </w:t>
      </w:r>
    </w:p>
    <w:p w:rsidR="00E9015B" w:rsidRPr="00BD5D0E" w:rsidRDefault="00E9015B" w:rsidP="00BD5D0E">
      <w:pPr>
        <w:pStyle w:val="Listeavsnitt"/>
        <w:numPr>
          <w:ilvl w:val="0"/>
          <w:numId w:val="21"/>
        </w:numPr>
        <w:rPr>
          <w:color w:val="000000" w:themeColor="text1"/>
        </w:rPr>
      </w:pPr>
      <w:r w:rsidRPr="00BD5D0E">
        <w:rPr>
          <w:color w:val="000000" w:themeColor="text1"/>
        </w:rPr>
        <w:t>Det er ukjent hvem som har tilgang til arkivet.</w:t>
      </w:r>
    </w:p>
    <w:p w:rsidR="00BD5D0E" w:rsidRDefault="00BD5D0E" w:rsidP="003051EA">
      <w:pPr>
        <w:pStyle w:val="Overskrift1"/>
        <w:rPr>
          <w:color w:val="auto"/>
        </w:rPr>
      </w:pPr>
    </w:p>
    <w:p w:rsidR="003051EA" w:rsidRPr="003051EA" w:rsidRDefault="003051EA" w:rsidP="003051EA">
      <w:pPr>
        <w:pStyle w:val="Overskrift1"/>
        <w:rPr>
          <w:color w:val="auto"/>
        </w:rPr>
      </w:pPr>
      <w:bookmarkStart w:id="9" w:name="_Toc14165462"/>
      <w:r w:rsidRPr="003051EA">
        <w:rPr>
          <w:color w:val="auto"/>
        </w:rPr>
        <w:t>Kvalitetssikring</w:t>
      </w:r>
      <w:bookmarkEnd w:id="9"/>
    </w:p>
    <w:p w:rsidR="002E64E7" w:rsidRDefault="002E64E7" w:rsidP="002E64E7"/>
    <w:p w:rsidR="00BD5D0E" w:rsidRDefault="00BD5D0E" w:rsidP="002E64E7">
      <w:r>
        <w:t>Se elements rutine</w:t>
      </w:r>
    </w:p>
    <w:p w:rsidR="00BD5D0E" w:rsidRDefault="00BD5D0E" w:rsidP="002E64E7"/>
    <w:p w:rsidR="004C2A0F" w:rsidRDefault="004C2A0F" w:rsidP="003F27D6">
      <w:pPr>
        <w:pStyle w:val="Overskrift1"/>
        <w:rPr>
          <w:color w:val="auto"/>
        </w:rPr>
      </w:pPr>
    </w:p>
    <w:p w:rsidR="00C14510" w:rsidRDefault="00C14510" w:rsidP="003F27D6">
      <w:pPr>
        <w:pStyle w:val="Overskrift1"/>
        <w:rPr>
          <w:color w:val="auto"/>
        </w:rPr>
      </w:pPr>
      <w:bookmarkStart w:id="10" w:name="_Toc14165463"/>
      <w:r w:rsidRPr="003051EA">
        <w:rPr>
          <w:color w:val="auto"/>
        </w:rPr>
        <w:t>Systemadministrasjon</w:t>
      </w:r>
      <w:bookmarkEnd w:id="10"/>
    </w:p>
    <w:p w:rsidR="002E64E7" w:rsidRPr="002E64E7" w:rsidRDefault="002E64E7" w:rsidP="002E64E7"/>
    <w:p w:rsidR="00D82EDB" w:rsidRPr="004C2A0F" w:rsidRDefault="00D82EDB" w:rsidP="004C2A0F">
      <w:pPr>
        <w:pStyle w:val="Listeavsnitt"/>
        <w:numPr>
          <w:ilvl w:val="0"/>
          <w:numId w:val="22"/>
        </w:numPr>
        <w:spacing w:after="0" w:line="240" w:lineRule="auto"/>
        <w:rPr>
          <w:color w:val="000000" w:themeColor="text1"/>
        </w:rPr>
      </w:pPr>
      <w:r w:rsidRPr="004C2A0F">
        <w:rPr>
          <w:color w:val="000000" w:themeColor="text1"/>
        </w:rPr>
        <w:t>Beskriv ansvar for tildeling og ajourhold av brukerrettigheter. Hvem har rettigheter og ansvar, og hvordan skjer prosessen.</w:t>
      </w:r>
    </w:p>
    <w:p w:rsidR="00E9015B" w:rsidRPr="004C2A0F" w:rsidRDefault="00E9015B" w:rsidP="004C2A0F">
      <w:pPr>
        <w:pStyle w:val="Listeavsnitt"/>
        <w:numPr>
          <w:ilvl w:val="0"/>
          <w:numId w:val="22"/>
        </w:numPr>
        <w:spacing w:after="0" w:line="240" w:lineRule="auto"/>
        <w:rPr>
          <w:color w:val="000000" w:themeColor="text1"/>
        </w:rPr>
      </w:pPr>
      <w:r w:rsidRPr="004C2A0F">
        <w:rPr>
          <w:color w:val="000000" w:themeColor="text1"/>
        </w:rPr>
        <w:t xml:space="preserve">Tilganger i </w:t>
      </w:r>
      <w:r w:rsidR="00591982" w:rsidRPr="004C2A0F">
        <w:rPr>
          <w:color w:val="000000" w:themeColor="text1"/>
        </w:rPr>
        <w:t>KOMTEK</w:t>
      </w:r>
      <w:r w:rsidRPr="004C2A0F">
        <w:rPr>
          <w:color w:val="000000" w:themeColor="text1"/>
        </w:rPr>
        <w:t xml:space="preserve"> administreres av Trude Fridtjofsen</w:t>
      </w:r>
      <w:r w:rsidR="004C2A0F" w:rsidRPr="004C2A0F">
        <w:rPr>
          <w:color w:val="000000" w:themeColor="text1"/>
        </w:rPr>
        <w:t xml:space="preserve"> (</w:t>
      </w:r>
      <w:proofErr w:type="spellStart"/>
      <w:r w:rsidR="004C2A0F" w:rsidRPr="004C2A0F">
        <w:rPr>
          <w:color w:val="000000" w:themeColor="text1"/>
        </w:rPr>
        <w:t>ARMIL</w:t>
      </w:r>
      <w:proofErr w:type="spellEnd"/>
      <w:r w:rsidR="004C2A0F" w:rsidRPr="004C2A0F">
        <w:rPr>
          <w:color w:val="000000" w:themeColor="text1"/>
        </w:rPr>
        <w:t>) og Astrid Haugane Aas.</w:t>
      </w:r>
    </w:p>
    <w:p w:rsidR="00E9015B" w:rsidRPr="004C2A0F" w:rsidRDefault="00E9015B" w:rsidP="004C2A0F">
      <w:pPr>
        <w:pStyle w:val="Listeavsnitt"/>
        <w:numPr>
          <w:ilvl w:val="0"/>
          <w:numId w:val="22"/>
        </w:numPr>
        <w:spacing w:after="0" w:line="240" w:lineRule="auto"/>
        <w:rPr>
          <w:color w:val="000000" w:themeColor="text1"/>
        </w:rPr>
      </w:pPr>
      <w:r w:rsidRPr="004C2A0F">
        <w:rPr>
          <w:color w:val="000000" w:themeColor="text1"/>
        </w:rPr>
        <w:t xml:space="preserve">Tilganger i Elements administreres av Arkivet </w:t>
      </w:r>
    </w:p>
    <w:p w:rsidR="004C2A0F" w:rsidRDefault="004C2A0F" w:rsidP="001C30F5">
      <w:pPr>
        <w:pStyle w:val="Overskrift1"/>
        <w:rPr>
          <w:color w:val="000000" w:themeColor="text1"/>
        </w:rPr>
      </w:pPr>
    </w:p>
    <w:p w:rsidR="004C2A0F" w:rsidRDefault="004C2A0F" w:rsidP="004C2A0F"/>
    <w:p w:rsidR="004C2A0F" w:rsidRDefault="004C2A0F" w:rsidP="004C2A0F"/>
    <w:p w:rsidR="004C2A0F" w:rsidRPr="004C2A0F" w:rsidRDefault="004C2A0F" w:rsidP="004C2A0F"/>
    <w:p w:rsidR="003051EA" w:rsidRDefault="001C30F5" w:rsidP="001C30F5">
      <w:pPr>
        <w:pStyle w:val="Overskrift1"/>
        <w:rPr>
          <w:color w:val="000000" w:themeColor="text1"/>
        </w:rPr>
      </w:pPr>
      <w:bookmarkStart w:id="11" w:name="_Toc14165464"/>
      <w:r w:rsidRPr="001C30F5">
        <w:rPr>
          <w:color w:val="000000" w:themeColor="text1"/>
        </w:rPr>
        <w:lastRenderedPageBreak/>
        <w:t>Offentlighet og innsyn</w:t>
      </w:r>
      <w:bookmarkEnd w:id="11"/>
    </w:p>
    <w:p w:rsidR="002E64E7" w:rsidRPr="002E64E7" w:rsidRDefault="002E64E7" w:rsidP="002E64E7"/>
    <w:p w:rsidR="004C2A0F" w:rsidRPr="004C2A0F" w:rsidRDefault="004C2A0F" w:rsidP="004C2A0F">
      <w:pPr>
        <w:pStyle w:val="Listeavsnitt"/>
        <w:numPr>
          <w:ilvl w:val="0"/>
          <w:numId w:val="23"/>
        </w:numPr>
        <w:rPr>
          <w:color w:val="000000" w:themeColor="text1"/>
        </w:rPr>
      </w:pPr>
      <w:r w:rsidRPr="004C2A0F">
        <w:rPr>
          <w:color w:val="000000" w:themeColor="text1"/>
        </w:rPr>
        <w:t>Elements har postliste</w:t>
      </w:r>
    </w:p>
    <w:p w:rsidR="004C2A0F" w:rsidRPr="004C2A0F" w:rsidRDefault="004C2A0F" w:rsidP="004C2A0F">
      <w:pPr>
        <w:pStyle w:val="Listeavsnitt"/>
        <w:numPr>
          <w:ilvl w:val="0"/>
          <w:numId w:val="23"/>
        </w:numPr>
        <w:rPr>
          <w:color w:val="000000" w:themeColor="text1"/>
        </w:rPr>
      </w:pPr>
      <w:r w:rsidRPr="004C2A0F">
        <w:rPr>
          <w:color w:val="000000" w:themeColor="text1"/>
        </w:rPr>
        <w:t>Skatteoppkreveren håndterer forespørsler om innsyn</w:t>
      </w:r>
    </w:p>
    <w:p w:rsidR="00DF4CC8" w:rsidRPr="004C2A0F" w:rsidRDefault="00DF4CC8" w:rsidP="004C2A0F">
      <w:pPr>
        <w:pStyle w:val="Listeavsnitt"/>
        <w:numPr>
          <w:ilvl w:val="0"/>
          <w:numId w:val="23"/>
        </w:numPr>
        <w:rPr>
          <w:color w:val="000000" w:themeColor="text1"/>
        </w:rPr>
      </w:pPr>
      <w:r w:rsidRPr="004C2A0F">
        <w:rPr>
          <w:color w:val="000000" w:themeColor="text1"/>
        </w:rPr>
        <w:t>Skatteoppkreveren har ansvar for offentlighetsvurdering og påføring av unntakshjemmel i Elements</w:t>
      </w:r>
    </w:p>
    <w:p w:rsidR="00DF4CC8" w:rsidRPr="004C2A0F" w:rsidRDefault="00DF4CC8" w:rsidP="004C2A0F">
      <w:pPr>
        <w:pStyle w:val="Listeavsnitt"/>
        <w:numPr>
          <w:ilvl w:val="0"/>
          <w:numId w:val="23"/>
        </w:numPr>
        <w:rPr>
          <w:color w:val="000000" w:themeColor="text1"/>
        </w:rPr>
      </w:pPr>
      <w:r w:rsidRPr="004C2A0F">
        <w:rPr>
          <w:color w:val="000000" w:themeColor="text1"/>
        </w:rPr>
        <w:t xml:space="preserve">Det legges årlig ut eiendomsskatteliste på kommunens hjemmeside og fysisk som viser eiendommene med informasjon om gnr og eiendomsskatt. Listen produseres i </w:t>
      </w:r>
      <w:r w:rsidR="00591982" w:rsidRPr="004C2A0F">
        <w:rPr>
          <w:color w:val="000000" w:themeColor="text1"/>
        </w:rPr>
        <w:t>KOMTEK</w:t>
      </w:r>
      <w:r w:rsidRPr="004C2A0F">
        <w:rPr>
          <w:color w:val="000000" w:themeColor="text1"/>
        </w:rPr>
        <w:t>.</w:t>
      </w:r>
    </w:p>
    <w:p w:rsidR="00D82EDB" w:rsidRDefault="00D82EDB" w:rsidP="00D82EDB"/>
    <w:p w:rsidR="00D82EDB" w:rsidRDefault="00D82EDB" w:rsidP="00D82EDB"/>
    <w:p w:rsidR="00D82EDB" w:rsidRDefault="00D82EDB"/>
    <w:sectPr w:rsidR="00D82E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E6B" w:rsidRDefault="00DE4E6B" w:rsidP="00970BDC">
      <w:r>
        <w:separator/>
      </w:r>
    </w:p>
  </w:endnote>
  <w:endnote w:type="continuationSeparator" w:id="0">
    <w:p w:rsidR="00DE4E6B" w:rsidRDefault="00DE4E6B" w:rsidP="00970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E8B" w:rsidRDefault="00297E8B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BDC" w:rsidRDefault="007E0F86">
    <w:pPr>
      <w:pStyle w:val="Bunntekst"/>
    </w:pPr>
    <w:r>
      <w:t xml:space="preserve">Arkivrutine for eiendomsskatt </w:t>
    </w:r>
    <w:r w:rsidR="00297E8B">
      <w:tab/>
    </w:r>
    <w:r w:rsidR="00297E8B">
      <w:tab/>
      <w:t>Sist bearbeidet 12.07.19</w:t>
    </w:r>
  </w:p>
  <w:p w:rsidR="00970BDC" w:rsidRDefault="00970BDC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E8B" w:rsidRDefault="00297E8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E6B" w:rsidRDefault="00DE4E6B" w:rsidP="00970BDC">
      <w:r>
        <w:separator/>
      </w:r>
    </w:p>
  </w:footnote>
  <w:footnote w:type="continuationSeparator" w:id="0">
    <w:p w:rsidR="00DE4E6B" w:rsidRDefault="00DE4E6B" w:rsidP="00970B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E8B" w:rsidRDefault="00297E8B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E8B" w:rsidRDefault="00297E8B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E8B" w:rsidRDefault="00297E8B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2302"/>
    <w:multiLevelType w:val="hybridMultilevel"/>
    <w:tmpl w:val="74BCB22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E18C3"/>
    <w:multiLevelType w:val="hybridMultilevel"/>
    <w:tmpl w:val="5310DDB4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734C5D"/>
    <w:multiLevelType w:val="hybridMultilevel"/>
    <w:tmpl w:val="A2900B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36088"/>
    <w:multiLevelType w:val="hybridMultilevel"/>
    <w:tmpl w:val="FE78F8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A5749"/>
    <w:multiLevelType w:val="hybridMultilevel"/>
    <w:tmpl w:val="9490E8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92A39"/>
    <w:multiLevelType w:val="hybridMultilevel"/>
    <w:tmpl w:val="C9B47A28"/>
    <w:lvl w:ilvl="0" w:tplc="BA68C9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73F20"/>
    <w:multiLevelType w:val="hybridMultilevel"/>
    <w:tmpl w:val="003A28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22069"/>
    <w:multiLevelType w:val="hybridMultilevel"/>
    <w:tmpl w:val="0FF238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5C0B1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C7CC2"/>
    <w:multiLevelType w:val="hybridMultilevel"/>
    <w:tmpl w:val="EA206B0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8464BE"/>
    <w:multiLevelType w:val="hybridMultilevel"/>
    <w:tmpl w:val="1204A3D6"/>
    <w:lvl w:ilvl="0" w:tplc="48FC711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1811E8"/>
    <w:multiLevelType w:val="hybridMultilevel"/>
    <w:tmpl w:val="26144F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B51C2"/>
    <w:multiLevelType w:val="hybridMultilevel"/>
    <w:tmpl w:val="69B49D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C44155"/>
    <w:multiLevelType w:val="hybridMultilevel"/>
    <w:tmpl w:val="57B2BF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94DD9"/>
    <w:multiLevelType w:val="hybridMultilevel"/>
    <w:tmpl w:val="96269A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72713B"/>
    <w:multiLevelType w:val="hybridMultilevel"/>
    <w:tmpl w:val="E152C0BA"/>
    <w:lvl w:ilvl="0" w:tplc="B25C0B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77776F"/>
    <w:multiLevelType w:val="hybridMultilevel"/>
    <w:tmpl w:val="51685D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8503AF"/>
    <w:multiLevelType w:val="hybridMultilevel"/>
    <w:tmpl w:val="13A626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0B24F2"/>
    <w:multiLevelType w:val="hybridMultilevel"/>
    <w:tmpl w:val="2B16696E"/>
    <w:lvl w:ilvl="0" w:tplc="B25C0B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617097"/>
    <w:multiLevelType w:val="hybridMultilevel"/>
    <w:tmpl w:val="2A463890"/>
    <w:lvl w:ilvl="0" w:tplc="B25C0B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D17B62"/>
    <w:multiLevelType w:val="hybridMultilevel"/>
    <w:tmpl w:val="89F89A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4E29FE"/>
    <w:multiLevelType w:val="hybridMultilevel"/>
    <w:tmpl w:val="81C6192C"/>
    <w:lvl w:ilvl="0" w:tplc="48FC711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AD665E"/>
    <w:multiLevelType w:val="hybridMultilevel"/>
    <w:tmpl w:val="FBD6F33C"/>
    <w:lvl w:ilvl="0" w:tplc="48FC711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D72BB2"/>
    <w:multiLevelType w:val="hybridMultilevel"/>
    <w:tmpl w:val="036209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2"/>
  </w:num>
  <w:num w:numId="5">
    <w:abstractNumId w:val="2"/>
  </w:num>
  <w:num w:numId="6">
    <w:abstractNumId w:val="1"/>
  </w:num>
  <w:num w:numId="7">
    <w:abstractNumId w:val="14"/>
  </w:num>
  <w:num w:numId="8">
    <w:abstractNumId w:val="7"/>
  </w:num>
  <w:num w:numId="9">
    <w:abstractNumId w:val="13"/>
  </w:num>
  <w:num w:numId="10">
    <w:abstractNumId w:val="3"/>
  </w:num>
  <w:num w:numId="11">
    <w:abstractNumId w:val="11"/>
  </w:num>
  <w:num w:numId="12">
    <w:abstractNumId w:val="17"/>
  </w:num>
  <w:num w:numId="13">
    <w:abstractNumId w:val="9"/>
  </w:num>
  <w:num w:numId="14">
    <w:abstractNumId w:val="21"/>
  </w:num>
  <w:num w:numId="15">
    <w:abstractNumId w:val="18"/>
  </w:num>
  <w:num w:numId="16">
    <w:abstractNumId w:val="20"/>
  </w:num>
  <w:num w:numId="17">
    <w:abstractNumId w:val="15"/>
  </w:num>
  <w:num w:numId="18">
    <w:abstractNumId w:val="16"/>
  </w:num>
  <w:num w:numId="19">
    <w:abstractNumId w:val="19"/>
  </w:num>
  <w:num w:numId="20">
    <w:abstractNumId w:val="12"/>
  </w:num>
  <w:num w:numId="21">
    <w:abstractNumId w:val="8"/>
  </w:num>
  <w:num w:numId="22">
    <w:abstractNumId w:val="10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EDB"/>
    <w:rsid w:val="0004735A"/>
    <w:rsid w:val="000529B8"/>
    <w:rsid w:val="001822F2"/>
    <w:rsid w:val="001C30F5"/>
    <w:rsid w:val="002231C4"/>
    <w:rsid w:val="002933B8"/>
    <w:rsid w:val="00297E8B"/>
    <w:rsid w:val="002D1968"/>
    <w:rsid w:val="002D7A6E"/>
    <w:rsid w:val="002E64E7"/>
    <w:rsid w:val="003051EA"/>
    <w:rsid w:val="00380EED"/>
    <w:rsid w:val="00395DFC"/>
    <w:rsid w:val="003F27D6"/>
    <w:rsid w:val="00473446"/>
    <w:rsid w:val="004736FF"/>
    <w:rsid w:val="004C2A0F"/>
    <w:rsid w:val="00591982"/>
    <w:rsid w:val="005B4457"/>
    <w:rsid w:val="005C754A"/>
    <w:rsid w:val="007328CF"/>
    <w:rsid w:val="00762DB1"/>
    <w:rsid w:val="00763C0B"/>
    <w:rsid w:val="007C24BE"/>
    <w:rsid w:val="007E0F86"/>
    <w:rsid w:val="007F538E"/>
    <w:rsid w:val="00861837"/>
    <w:rsid w:val="008F567F"/>
    <w:rsid w:val="0092235C"/>
    <w:rsid w:val="00924374"/>
    <w:rsid w:val="00970BDC"/>
    <w:rsid w:val="009A50E2"/>
    <w:rsid w:val="009C34DC"/>
    <w:rsid w:val="00A76606"/>
    <w:rsid w:val="00BB2396"/>
    <w:rsid w:val="00BD5D0E"/>
    <w:rsid w:val="00BD7E29"/>
    <w:rsid w:val="00C01E9C"/>
    <w:rsid w:val="00C14510"/>
    <w:rsid w:val="00C1568C"/>
    <w:rsid w:val="00C50CEC"/>
    <w:rsid w:val="00CD5A7B"/>
    <w:rsid w:val="00D36AD5"/>
    <w:rsid w:val="00D82EDB"/>
    <w:rsid w:val="00D83376"/>
    <w:rsid w:val="00DA1A65"/>
    <w:rsid w:val="00DE4E6B"/>
    <w:rsid w:val="00DF4CC8"/>
    <w:rsid w:val="00E9015B"/>
    <w:rsid w:val="00E965A3"/>
    <w:rsid w:val="00FC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251AE"/>
  <w15:chartTrackingRefBased/>
  <w15:docId w15:val="{A1645AAA-B4BA-4A98-90E2-27CCB2DFE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EDB"/>
    <w:pPr>
      <w:spacing w:after="0" w:line="240" w:lineRule="auto"/>
    </w:pPr>
    <w:rPr>
      <w:rFonts w:ascii="Calibri" w:hAnsi="Calibri" w:cs="Calibri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F27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D82EDB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3Tegn">
    <w:name w:val="Overskrift 3 Tegn"/>
    <w:basedOn w:val="Standardskriftforavsnitt"/>
    <w:link w:val="Overskrift3"/>
    <w:uiPriority w:val="9"/>
    <w:rsid w:val="00D82EDB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eavsnitt">
    <w:name w:val="List Paragraph"/>
    <w:basedOn w:val="Normal"/>
    <w:uiPriority w:val="34"/>
    <w:qFormat/>
    <w:rsid w:val="00D82EDB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styleId="Hyperkobling">
    <w:name w:val="Hyperlink"/>
    <w:basedOn w:val="Standardskriftforavsnitt"/>
    <w:uiPriority w:val="99"/>
    <w:unhideWhenUsed/>
    <w:rsid w:val="00D82EDB"/>
    <w:rPr>
      <w:color w:val="0563C1" w:themeColor="hyperlink"/>
      <w:u w:val="single"/>
    </w:rPr>
  </w:style>
  <w:style w:type="paragraph" w:styleId="Tittel">
    <w:name w:val="Title"/>
    <w:basedOn w:val="Normal"/>
    <w:next w:val="Normal"/>
    <w:link w:val="TittelTegn"/>
    <w:uiPriority w:val="10"/>
    <w:qFormat/>
    <w:rsid w:val="003F27D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F2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3F27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4736FF"/>
    <w:pPr>
      <w:spacing w:line="259" w:lineRule="auto"/>
      <w:outlineLvl w:val="9"/>
    </w:pPr>
    <w:rPr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4736FF"/>
    <w:pPr>
      <w:spacing w:after="100"/>
    </w:pPr>
  </w:style>
  <w:style w:type="paragraph" w:styleId="Topptekst">
    <w:name w:val="header"/>
    <w:basedOn w:val="Normal"/>
    <w:link w:val="TopptekstTegn"/>
    <w:uiPriority w:val="99"/>
    <w:unhideWhenUsed/>
    <w:rsid w:val="00970BDC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970BDC"/>
    <w:rPr>
      <w:rFonts w:ascii="Calibri" w:hAnsi="Calibri" w:cs="Calibri"/>
    </w:rPr>
  </w:style>
  <w:style w:type="paragraph" w:styleId="Bunntekst">
    <w:name w:val="footer"/>
    <w:basedOn w:val="Normal"/>
    <w:link w:val="BunntekstTegn"/>
    <w:uiPriority w:val="99"/>
    <w:unhideWhenUsed/>
    <w:rsid w:val="00970BD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970BDC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9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C89EC-9ADC-4732-8E01-AD835F483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1107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Rana kommune</Company>
  <LinksUpToDate>false</LinksUpToDate>
  <CharactersWithSpaces>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Sørensen, Kenneth</dc:creator>
  <cp:keywords/>
  <dc:description/>
  <cp:lastModifiedBy>Sørensen, Kenneth</cp:lastModifiedBy>
  <cp:revision>8</cp:revision>
  <dcterms:created xsi:type="dcterms:W3CDTF">2019-07-12T12:01:00Z</dcterms:created>
  <dcterms:modified xsi:type="dcterms:W3CDTF">2019-07-16T08:30:00Z</dcterms:modified>
</cp:coreProperties>
</file>